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0EED" w:rsidRPr="00940EED" w:rsidRDefault="00306BB8" w:rsidP="00940EED">
      <w:pPr>
        <w:adjustRightInd w:val="0"/>
        <w:snapToGrid w:val="0"/>
        <w:spacing w:line="594" w:lineRule="exact"/>
        <w:rPr>
          <w:rFonts w:ascii="方正黑体简体" w:eastAsia="方正黑体简体" w:hAnsi="微软雅黑"/>
          <w:sz w:val="32"/>
          <w:szCs w:val="32"/>
        </w:rPr>
      </w:pPr>
      <w:r w:rsidRPr="00306BB8">
        <w:rPr>
          <w:rFonts w:ascii="方正黑体简体" w:eastAsia="方正黑体简体" w:hAnsi="微软雅黑" w:hint="eastAsia"/>
          <w:sz w:val="32"/>
          <w:szCs w:val="32"/>
        </w:rPr>
        <w:t>附件</w:t>
      </w:r>
      <w:r w:rsidRPr="00306BB8">
        <w:rPr>
          <w:rFonts w:ascii="方正黑体简体" w:eastAsia="方正黑体简体" w:hAnsi="微软雅黑"/>
          <w:sz w:val="32"/>
          <w:szCs w:val="32"/>
        </w:rPr>
        <w:t>1</w:t>
      </w:r>
    </w:p>
    <w:p w:rsidR="00000000" w:rsidRDefault="00E44EC8">
      <w:pPr>
        <w:adjustRightInd w:val="0"/>
        <w:snapToGrid w:val="0"/>
        <w:spacing w:line="594" w:lineRule="exact"/>
        <w:jc w:val="center"/>
        <w:rPr>
          <w:rFonts w:ascii="方正小标宋简体" w:eastAsia="方正小标宋简体" w:hAnsi="微软雅黑"/>
          <w:sz w:val="44"/>
          <w:szCs w:val="44"/>
        </w:rPr>
      </w:pPr>
      <w:r>
        <w:rPr>
          <w:rFonts w:ascii="方正小标宋简体" w:eastAsia="方正小标宋简体" w:hAnsi="微软雅黑" w:hint="eastAsia"/>
          <w:sz w:val="44"/>
          <w:szCs w:val="44"/>
        </w:rPr>
        <w:t>中国设备监理协会</w:t>
      </w:r>
    </w:p>
    <w:p w:rsidR="00000000" w:rsidRDefault="00E44EC8">
      <w:pPr>
        <w:adjustRightInd w:val="0"/>
        <w:snapToGrid w:val="0"/>
        <w:spacing w:line="594" w:lineRule="exact"/>
        <w:jc w:val="center"/>
        <w:rPr>
          <w:rFonts w:ascii="方正小标宋简体" w:eastAsia="方正小标宋简体" w:hAnsi="微软雅黑"/>
          <w:sz w:val="44"/>
          <w:szCs w:val="44"/>
        </w:rPr>
      </w:pPr>
      <w:r>
        <w:rPr>
          <w:rFonts w:ascii="方正小标宋简体" w:eastAsia="方正小标宋简体" w:hAnsi="微软雅黑" w:hint="eastAsia"/>
          <w:sz w:val="44"/>
          <w:szCs w:val="44"/>
        </w:rPr>
        <w:t>设备监理科学技术奖励暂行办法</w:t>
      </w:r>
    </w:p>
    <w:p w:rsidR="00000000" w:rsidRDefault="00E44EC8">
      <w:pPr>
        <w:adjustRightInd w:val="0"/>
        <w:snapToGrid w:val="0"/>
        <w:spacing w:line="594" w:lineRule="exact"/>
        <w:jc w:val="center"/>
        <w:rPr>
          <w:rFonts w:ascii="方正楷体简体" w:eastAsia="方正楷体简体"/>
          <w:color w:val="000000" w:themeColor="text1"/>
          <w:sz w:val="32"/>
          <w:szCs w:val="32"/>
        </w:rPr>
      </w:pPr>
      <w:r>
        <w:rPr>
          <w:rFonts w:ascii="方正楷体简体" w:eastAsia="方正楷体简体" w:hint="eastAsia"/>
          <w:color w:val="000000" w:themeColor="text1"/>
          <w:sz w:val="32"/>
          <w:szCs w:val="32"/>
        </w:rPr>
        <w:t>（征求意见稿）</w:t>
      </w:r>
    </w:p>
    <w:p w:rsidR="00000000" w:rsidRDefault="009F2F70">
      <w:pPr>
        <w:adjustRightInd w:val="0"/>
        <w:snapToGrid w:val="0"/>
        <w:spacing w:line="594" w:lineRule="exact"/>
        <w:jc w:val="center"/>
        <w:rPr>
          <w:rFonts w:ascii="方正小标宋简体" w:eastAsia="方正小标宋简体"/>
          <w:sz w:val="32"/>
          <w:szCs w:val="32"/>
        </w:rPr>
      </w:pPr>
    </w:p>
    <w:p w:rsidR="00000000" w:rsidRDefault="00E44EC8">
      <w:pPr>
        <w:spacing w:line="594" w:lineRule="exact"/>
        <w:jc w:val="center"/>
        <w:rPr>
          <w:rFonts w:ascii="方正黑体简体" w:eastAsia="方正黑体简体" w:hAnsi="微软雅黑"/>
          <w:color w:val="000000"/>
          <w:sz w:val="32"/>
          <w:szCs w:val="32"/>
        </w:rPr>
      </w:pPr>
      <w:r>
        <w:rPr>
          <w:rFonts w:ascii="方正黑体简体" w:eastAsia="方正黑体简体" w:hAnsi="微软雅黑" w:hint="eastAsia"/>
          <w:color w:val="000000"/>
          <w:sz w:val="32"/>
          <w:szCs w:val="32"/>
        </w:rPr>
        <w:t>第一章 总则</w:t>
      </w:r>
    </w:p>
    <w:p w:rsidR="00000000" w:rsidRDefault="00E44EC8" w:rsidP="00624C30">
      <w:pPr>
        <w:spacing w:line="594" w:lineRule="exact"/>
        <w:ind w:firstLineChars="200" w:firstLine="627"/>
        <w:jc w:val="left"/>
        <w:rPr>
          <w:rFonts w:ascii="方正仿宋简体" w:eastAsia="方正仿宋简体" w:hAnsi="微软雅黑"/>
          <w:color w:val="000000"/>
          <w:sz w:val="32"/>
          <w:szCs w:val="32"/>
        </w:rPr>
      </w:pPr>
      <w:r>
        <w:rPr>
          <w:rFonts w:ascii="方正仿宋简体" w:eastAsia="方正仿宋简体" w:hAnsi="微软雅黑" w:hint="eastAsia"/>
          <w:b/>
          <w:bCs/>
          <w:color w:val="000000"/>
          <w:sz w:val="32"/>
          <w:szCs w:val="32"/>
        </w:rPr>
        <w:t xml:space="preserve">第一条 </w:t>
      </w:r>
      <w:r>
        <w:rPr>
          <w:rFonts w:ascii="方正仿宋简体" w:eastAsia="方正仿宋简体" w:hAnsi="微软雅黑" w:hint="eastAsia"/>
          <w:color w:val="000000"/>
          <w:sz w:val="32"/>
          <w:szCs w:val="32"/>
        </w:rPr>
        <w:t>为促进</w:t>
      </w:r>
      <w:r>
        <w:rPr>
          <w:rFonts w:ascii="方正仿宋简体" w:eastAsia="方正仿宋简体" w:hAnsi="微软雅黑"/>
          <w:color w:val="000000"/>
          <w:sz w:val="32"/>
          <w:szCs w:val="32"/>
        </w:rPr>
        <w:t>设备监理领域</w:t>
      </w:r>
      <w:r>
        <w:rPr>
          <w:rFonts w:ascii="方正仿宋简体" w:eastAsia="方正仿宋简体" w:hAnsi="微软雅黑" w:hint="eastAsia"/>
          <w:color w:val="000000"/>
          <w:sz w:val="32"/>
          <w:szCs w:val="32"/>
        </w:rPr>
        <w:t>科学技术进步，奖励在科学技术进步活动中做出突出贡献的组织和个人，调动科学技术工作者的积极性和创造性，提升科技创新能力，推动高质量发展，依据《中华人民共和国科学技术进步法》、《国家科学技术奖励条例》、《关于进一步鼓励和规范社会力量设立科学技术奖的指导意见》（国科发奖〔2017〕196号）以及中国设备监理协会章程的有关规定，制定本办法。</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hint="eastAsia"/>
          <w:b/>
          <w:bCs/>
          <w:color w:val="000000"/>
          <w:sz w:val="32"/>
          <w:szCs w:val="32"/>
        </w:rPr>
        <w:t>第二条</w:t>
      </w:r>
      <w:r>
        <w:rPr>
          <w:rFonts w:ascii="方正仿宋简体" w:eastAsia="方正仿宋简体" w:hAnsi="微软雅黑" w:hint="eastAsia"/>
          <w:color w:val="000000"/>
          <w:sz w:val="32"/>
          <w:szCs w:val="32"/>
        </w:rPr>
        <w:t xml:space="preserve"> 中国设备监理协会设立设备监理科学技术奖（以下简称“设备监理科技奖”），面向全国</w:t>
      </w:r>
      <w:r>
        <w:rPr>
          <w:rFonts w:ascii="方正仿宋简体" w:eastAsia="方正仿宋简体" w:hAnsi="微软雅黑" w:hint="eastAsia"/>
          <w:sz w:val="32"/>
          <w:szCs w:val="32"/>
        </w:rPr>
        <w:t>设备监理行业开展评选活动，</w:t>
      </w:r>
      <w:r>
        <w:rPr>
          <w:rFonts w:ascii="方正仿宋简体" w:eastAsia="方正仿宋简体" w:hAnsi="微软雅黑" w:hint="eastAsia"/>
          <w:color w:val="000000"/>
          <w:sz w:val="32"/>
          <w:szCs w:val="32"/>
        </w:rPr>
        <w:t>旨在鼓励在设备监理领域的</w:t>
      </w:r>
      <w:r>
        <w:rPr>
          <w:rFonts w:ascii="方正仿宋简体" w:eastAsia="方正仿宋简体" w:hAnsi="微软雅黑"/>
          <w:color w:val="000000"/>
          <w:sz w:val="32"/>
          <w:szCs w:val="32"/>
        </w:rPr>
        <w:t>科学技术研究、</w:t>
      </w:r>
      <w:r>
        <w:rPr>
          <w:rFonts w:ascii="方正仿宋简体" w:eastAsia="方正仿宋简体" w:hAnsi="微软雅黑" w:hint="eastAsia"/>
          <w:color w:val="000000"/>
          <w:sz w:val="32"/>
          <w:szCs w:val="32"/>
        </w:rPr>
        <w:t>科技成果应用和政策研究与实施等方面取得卓越成绩或做出突出贡献的组织和个人。</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b/>
          <w:bCs/>
          <w:color w:val="000000"/>
          <w:sz w:val="32"/>
          <w:szCs w:val="32"/>
        </w:rPr>
        <w:t xml:space="preserve">第三条 </w:t>
      </w:r>
      <w:r>
        <w:rPr>
          <w:rFonts w:ascii="方正仿宋简体" w:eastAsia="方正仿宋简体" w:hAnsi="微软雅黑" w:hint="eastAsia"/>
          <w:color w:val="000000"/>
          <w:sz w:val="32"/>
          <w:szCs w:val="32"/>
        </w:rPr>
        <w:t>设备监理</w:t>
      </w:r>
      <w:r>
        <w:rPr>
          <w:rFonts w:ascii="方正仿宋简体" w:eastAsia="方正仿宋简体" w:hAnsi="微软雅黑"/>
          <w:color w:val="000000"/>
          <w:sz w:val="32"/>
          <w:szCs w:val="32"/>
        </w:rPr>
        <w:t>科技</w:t>
      </w:r>
      <w:proofErr w:type="gramStart"/>
      <w:r>
        <w:rPr>
          <w:rFonts w:ascii="方正仿宋简体" w:eastAsia="方正仿宋简体" w:hAnsi="微软雅黑"/>
          <w:color w:val="000000"/>
          <w:sz w:val="32"/>
          <w:szCs w:val="32"/>
        </w:rPr>
        <w:t>奖</w:t>
      </w:r>
      <w:r>
        <w:rPr>
          <w:rFonts w:ascii="方正仿宋简体" w:eastAsia="方正仿宋简体" w:hAnsi="微软雅黑" w:hint="eastAsia"/>
          <w:color w:val="000000"/>
          <w:sz w:val="32"/>
          <w:szCs w:val="32"/>
        </w:rPr>
        <w:t>经费</w:t>
      </w:r>
      <w:proofErr w:type="gramEnd"/>
      <w:r>
        <w:rPr>
          <w:rFonts w:ascii="方正仿宋简体" w:eastAsia="方正仿宋简体" w:hAnsi="微软雅黑"/>
          <w:color w:val="000000"/>
          <w:sz w:val="32"/>
          <w:szCs w:val="32"/>
        </w:rPr>
        <w:t>来源于非国家财政性经费，由中国设备监理协会自筹，主要包括协会自有资金、国内外相关组织和个人的捐赠和资助，以及其他合法途径资金。</w:t>
      </w:r>
      <w:r>
        <w:rPr>
          <w:rFonts w:ascii="方正仿宋简体" w:eastAsia="方正仿宋简体" w:hAnsi="微软雅黑" w:hint="eastAsia"/>
          <w:color w:val="000000"/>
          <w:sz w:val="32"/>
          <w:szCs w:val="32"/>
        </w:rPr>
        <w:t>本奖项不对评奖对象收取任何费用。</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hint="eastAsia"/>
          <w:b/>
          <w:bCs/>
          <w:color w:val="000000"/>
          <w:sz w:val="32"/>
          <w:szCs w:val="32"/>
        </w:rPr>
        <w:t xml:space="preserve">第四条 </w:t>
      </w:r>
      <w:r>
        <w:rPr>
          <w:rFonts w:ascii="方正仿宋简体" w:eastAsia="方正仿宋简体" w:hAnsi="微软雅黑" w:hint="eastAsia"/>
          <w:color w:val="000000"/>
          <w:sz w:val="32"/>
          <w:szCs w:val="32"/>
        </w:rPr>
        <w:t>中国设备监理协会严格维护设备监理科技奖的科学性、公正性、严肃性、权威性。设备监理科技奖的申报、评审和授奖，</w:t>
      </w:r>
      <w:r>
        <w:rPr>
          <w:rFonts w:ascii="方正仿宋简体" w:eastAsia="方正仿宋简体" w:hAnsi="微软雅黑" w:hint="eastAsia"/>
          <w:color w:val="000000"/>
          <w:sz w:val="32"/>
          <w:szCs w:val="32"/>
        </w:rPr>
        <w:lastRenderedPageBreak/>
        <w:t>遵循公开、公平、公正的原则，不受任何组织和个人干涉。</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hint="eastAsia"/>
          <w:b/>
          <w:bCs/>
          <w:color w:val="000000"/>
          <w:sz w:val="32"/>
          <w:szCs w:val="32"/>
        </w:rPr>
        <w:t xml:space="preserve">第五条 </w:t>
      </w:r>
      <w:r>
        <w:rPr>
          <w:rFonts w:ascii="方正仿宋简体" w:eastAsia="方正仿宋简体" w:hAnsi="微软雅黑" w:hint="eastAsia"/>
          <w:color w:val="000000"/>
          <w:sz w:val="32"/>
          <w:szCs w:val="32"/>
        </w:rPr>
        <w:t>中国设备监理协会设立设备监理科技</w:t>
      </w:r>
      <w:proofErr w:type="gramStart"/>
      <w:r>
        <w:rPr>
          <w:rFonts w:ascii="方正仿宋简体" w:eastAsia="方正仿宋简体" w:hAnsi="仿宋" w:hint="eastAsia"/>
          <w:color w:val="262626"/>
          <w:sz w:val="32"/>
          <w:szCs w:val="32"/>
          <w:shd w:val="clear" w:color="auto" w:fill="FFFFFF"/>
        </w:rPr>
        <w:t>奖专家</w:t>
      </w:r>
      <w:proofErr w:type="gramEnd"/>
      <w:r>
        <w:rPr>
          <w:rFonts w:ascii="方正仿宋简体" w:eastAsia="方正仿宋简体" w:hAnsi="仿宋" w:hint="eastAsia"/>
          <w:color w:val="262626"/>
          <w:sz w:val="32"/>
          <w:szCs w:val="32"/>
          <w:shd w:val="clear" w:color="auto" w:fill="FFFFFF"/>
        </w:rPr>
        <w:t>评审委员会，负责设备监理科技奖的评奖审定工作。</w:t>
      </w:r>
      <w:r>
        <w:rPr>
          <w:rFonts w:ascii="方正仿宋简体" w:eastAsia="方正仿宋简体" w:hAnsi="微软雅黑" w:hint="eastAsia"/>
          <w:color w:val="000000"/>
          <w:sz w:val="32"/>
          <w:szCs w:val="32"/>
        </w:rPr>
        <w:t>中国设备监理协会秘书处（以下简称“协会秘书处”）负责设备监理科技奖的组织实施工作。</w:t>
      </w:r>
    </w:p>
    <w:p w:rsidR="00000000" w:rsidRDefault="00E44EC8">
      <w:pPr>
        <w:spacing w:line="594" w:lineRule="exact"/>
        <w:jc w:val="center"/>
        <w:rPr>
          <w:rFonts w:ascii="方正黑体简体" w:eastAsia="方正黑体简体" w:hAnsi="微软雅黑"/>
          <w:color w:val="000000"/>
          <w:sz w:val="32"/>
          <w:szCs w:val="32"/>
        </w:rPr>
      </w:pPr>
      <w:r>
        <w:rPr>
          <w:rFonts w:ascii="方正黑体简体" w:eastAsia="方正黑体简体" w:hAnsi="微软雅黑" w:hint="eastAsia"/>
          <w:color w:val="000000"/>
          <w:sz w:val="32"/>
          <w:szCs w:val="32"/>
        </w:rPr>
        <w:t>第二章</w:t>
      </w:r>
      <w:r>
        <w:rPr>
          <w:rFonts w:ascii="方正黑体简体" w:eastAsia="方正黑体简体" w:hAnsi="微软雅黑"/>
          <w:color w:val="000000"/>
          <w:sz w:val="32"/>
          <w:szCs w:val="32"/>
        </w:rPr>
        <w:t xml:space="preserve"> </w:t>
      </w:r>
      <w:r>
        <w:rPr>
          <w:rFonts w:ascii="方正黑体简体" w:eastAsia="方正黑体简体" w:hAnsi="微软雅黑" w:hint="eastAsia"/>
          <w:color w:val="000000"/>
          <w:sz w:val="32"/>
          <w:szCs w:val="32"/>
        </w:rPr>
        <w:t>奖项设置</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b/>
          <w:bCs/>
          <w:color w:val="000000"/>
          <w:sz w:val="32"/>
          <w:szCs w:val="32"/>
        </w:rPr>
        <w:t>第</w:t>
      </w:r>
      <w:r>
        <w:rPr>
          <w:rFonts w:ascii="方正仿宋简体" w:eastAsia="方正仿宋简体" w:hAnsi="微软雅黑" w:hint="eastAsia"/>
          <w:b/>
          <w:bCs/>
          <w:color w:val="000000"/>
          <w:sz w:val="32"/>
          <w:szCs w:val="32"/>
        </w:rPr>
        <w:t>六</w:t>
      </w:r>
      <w:r>
        <w:rPr>
          <w:rFonts w:ascii="方正仿宋简体" w:eastAsia="方正仿宋简体" w:hAnsi="微软雅黑"/>
          <w:b/>
          <w:bCs/>
          <w:color w:val="000000"/>
          <w:sz w:val="32"/>
          <w:szCs w:val="32"/>
        </w:rPr>
        <w:t>条</w:t>
      </w:r>
      <w:r>
        <w:rPr>
          <w:rFonts w:ascii="方正仿宋简体" w:eastAsia="方正仿宋简体" w:hAnsi="微软雅黑" w:hint="eastAsia"/>
          <w:color w:val="000000"/>
          <w:sz w:val="32"/>
          <w:szCs w:val="32"/>
        </w:rPr>
        <w:t xml:space="preserve"> 设备监理科技奖授予完成和推广应用设备监理科技成果，为推动设备监理领域</w:t>
      </w:r>
      <w:r>
        <w:rPr>
          <w:rFonts w:ascii="方正仿宋简体" w:eastAsia="方正仿宋简体" w:hAnsi="微软雅黑"/>
          <w:color w:val="000000"/>
          <w:sz w:val="32"/>
          <w:szCs w:val="32"/>
        </w:rPr>
        <w:t>科技进步</w:t>
      </w:r>
      <w:r>
        <w:rPr>
          <w:rFonts w:ascii="方正仿宋简体" w:eastAsia="方正仿宋简体" w:hAnsi="微软雅黑" w:hint="eastAsia"/>
          <w:color w:val="000000"/>
          <w:sz w:val="32"/>
          <w:szCs w:val="32"/>
        </w:rPr>
        <w:t>和行业发展做出突出贡献的组织和个人。</w:t>
      </w:r>
    </w:p>
    <w:p w:rsidR="00000000" w:rsidRDefault="00E44EC8" w:rsidP="00624C30">
      <w:pPr>
        <w:adjustRightInd w:val="0"/>
        <w:snapToGrid w:val="0"/>
        <w:spacing w:line="594" w:lineRule="exact"/>
        <w:ind w:firstLineChars="200" w:firstLine="611"/>
        <w:rPr>
          <w:rFonts w:ascii="方正仿宋简体" w:eastAsia="方正仿宋简体" w:hAnsi="微软雅黑"/>
          <w:color w:val="000000"/>
          <w:spacing w:val="-4"/>
          <w:sz w:val="32"/>
          <w:szCs w:val="32"/>
        </w:rPr>
      </w:pPr>
      <w:r>
        <w:rPr>
          <w:rFonts w:ascii="方正仿宋简体" w:eastAsia="方正仿宋简体" w:hAnsi="微软雅黑" w:hint="eastAsia"/>
          <w:b/>
          <w:bCs/>
          <w:color w:val="000000"/>
          <w:spacing w:val="-4"/>
          <w:sz w:val="32"/>
          <w:szCs w:val="32"/>
        </w:rPr>
        <w:t>第七条</w:t>
      </w:r>
      <w:r>
        <w:rPr>
          <w:rFonts w:ascii="方正仿宋简体" w:eastAsia="方正仿宋简体" w:hAnsi="微软雅黑" w:hint="eastAsia"/>
          <w:color w:val="000000"/>
          <w:spacing w:val="-4"/>
          <w:sz w:val="32"/>
          <w:szCs w:val="32"/>
        </w:rPr>
        <w:t xml:space="preserve"> 设备监理科技成果应具备下列条件之一：</w:t>
      </w:r>
    </w:p>
    <w:p w:rsidR="00000000" w:rsidRDefault="00E44EC8"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（一）技术创新性突出，技术经济指标先进；</w:t>
      </w:r>
    </w:p>
    <w:p w:rsidR="00000000" w:rsidRDefault="00E44EC8"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（二）经推广应用，对提升和维护重大设备质量安全有显著成效，创造显著经济效益、社会效益、生态环境效益；</w:t>
      </w:r>
    </w:p>
    <w:p w:rsidR="00000000" w:rsidRDefault="00E44EC8"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（三）在推动行业发展和科学技术进步等方面有重大贡献。</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28"/>
          <w:szCs w:val="28"/>
        </w:rPr>
      </w:pPr>
      <w:r>
        <w:rPr>
          <w:rFonts w:ascii="方正仿宋简体" w:eastAsia="方正仿宋简体" w:hAnsi="微软雅黑"/>
          <w:b/>
          <w:bCs/>
          <w:color w:val="000000"/>
          <w:sz w:val="32"/>
          <w:szCs w:val="32"/>
        </w:rPr>
        <w:t>第</w:t>
      </w:r>
      <w:r>
        <w:rPr>
          <w:rFonts w:ascii="方正仿宋简体" w:eastAsia="方正仿宋简体" w:hAnsi="微软雅黑" w:hint="eastAsia"/>
          <w:b/>
          <w:bCs/>
          <w:color w:val="000000"/>
          <w:sz w:val="32"/>
          <w:szCs w:val="32"/>
        </w:rPr>
        <w:t>八</w:t>
      </w:r>
      <w:r>
        <w:rPr>
          <w:rFonts w:ascii="方正仿宋简体" w:eastAsia="方正仿宋简体" w:hAnsi="微软雅黑"/>
          <w:b/>
          <w:bCs/>
          <w:color w:val="000000"/>
          <w:sz w:val="32"/>
          <w:szCs w:val="32"/>
        </w:rPr>
        <w:t>条</w:t>
      </w:r>
      <w:r>
        <w:rPr>
          <w:rFonts w:ascii="方正仿宋简体" w:eastAsia="方正仿宋简体" w:hAnsi="微软雅黑"/>
          <w:b/>
          <w:bCs/>
          <w:color w:val="000000"/>
          <w:sz w:val="28"/>
          <w:szCs w:val="28"/>
        </w:rPr>
        <w:t xml:space="preserve"> </w:t>
      </w:r>
      <w:r>
        <w:rPr>
          <w:rFonts w:ascii="方正仿宋简体" w:eastAsia="方正仿宋简体" w:hAnsi="微软雅黑" w:hint="eastAsia"/>
          <w:color w:val="000000"/>
          <w:sz w:val="32"/>
          <w:szCs w:val="32"/>
        </w:rPr>
        <w:t>设备监理科技奖分为</w:t>
      </w:r>
      <w:r>
        <w:rPr>
          <w:rFonts w:ascii="方正仿宋简体" w:eastAsia="方正仿宋简体" w:hAnsi="微软雅黑"/>
          <w:color w:val="000000"/>
          <w:sz w:val="32"/>
          <w:szCs w:val="32"/>
        </w:rPr>
        <w:t>一等奖、二等奖</w:t>
      </w:r>
      <w:r>
        <w:rPr>
          <w:rFonts w:ascii="方正仿宋简体" w:eastAsia="方正仿宋简体" w:hAnsi="微软雅黑" w:hint="eastAsia"/>
          <w:color w:val="000000"/>
          <w:sz w:val="32"/>
          <w:szCs w:val="32"/>
        </w:rPr>
        <w:t>、</w:t>
      </w:r>
      <w:r>
        <w:rPr>
          <w:rFonts w:ascii="方正仿宋简体" w:eastAsia="方正仿宋简体" w:hAnsi="微软雅黑"/>
          <w:color w:val="000000"/>
          <w:sz w:val="32"/>
          <w:szCs w:val="32"/>
        </w:rPr>
        <w:t>三等奖</w:t>
      </w:r>
      <w:r>
        <w:rPr>
          <w:rFonts w:ascii="方正仿宋简体" w:eastAsia="方正仿宋简体" w:hAnsi="微软雅黑" w:hint="eastAsia"/>
          <w:color w:val="000000"/>
          <w:sz w:val="32"/>
          <w:szCs w:val="32"/>
        </w:rPr>
        <w:t>三个等级</w:t>
      </w:r>
      <w:r>
        <w:rPr>
          <w:rFonts w:ascii="方正仿宋简体" w:eastAsia="方正仿宋简体" w:hAnsi="微软雅黑"/>
          <w:color w:val="000000"/>
          <w:sz w:val="32"/>
          <w:szCs w:val="32"/>
        </w:rPr>
        <w:t>，</w:t>
      </w:r>
      <w:r>
        <w:rPr>
          <w:rFonts w:ascii="方正仿宋简体" w:eastAsia="方正仿宋简体" w:hAnsi="微软雅黑" w:hint="eastAsia"/>
          <w:color w:val="000000"/>
          <w:sz w:val="32"/>
          <w:szCs w:val="32"/>
        </w:rPr>
        <w:t>授奖等级</w:t>
      </w:r>
      <w:r>
        <w:rPr>
          <w:rFonts w:ascii="方正仿宋简体" w:eastAsia="方正仿宋简体" w:hAnsi="微软雅黑"/>
          <w:color w:val="000000"/>
          <w:sz w:val="32"/>
          <w:szCs w:val="32"/>
        </w:rPr>
        <w:t>评选标准如下：</w:t>
      </w:r>
    </w:p>
    <w:p w:rsidR="00000000" w:rsidRDefault="00940EED"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（一）</w:t>
      </w:r>
      <w:r w:rsidR="00E44EC8">
        <w:rPr>
          <w:rFonts w:ascii="方正仿宋简体" w:eastAsia="方正仿宋简体" w:hAnsi="微软雅黑"/>
          <w:color w:val="000000"/>
          <w:sz w:val="32"/>
          <w:szCs w:val="32"/>
        </w:rPr>
        <w:t>一等奖：主要技术指标达到国际先进水平，对推动</w:t>
      </w:r>
      <w:r w:rsidR="00E44EC8">
        <w:rPr>
          <w:rFonts w:ascii="方正仿宋简体" w:eastAsia="方正仿宋简体" w:hAnsi="微软雅黑" w:hint="eastAsia"/>
          <w:color w:val="000000"/>
          <w:sz w:val="32"/>
          <w:szCs w:val="32"/>
        </w:rPr>
        <w:t>设备监理</w:t>
      </w:r>
      <w:r w:rsidR="00E44EC8">
        <w:rPr>
          <w:rFonts w:ascii="方正仿宋简体" w:eastAsia="方正仿宋简体" w:hAnsi="微软雅黑"/>
          <w:color w:val="000000"/>
          <w:sz w:val="32"/>
          <w:szCs w:val="32"/>
        </w:rPr>
        <w:t>技术进步或</w:t>
      </w:r>
      <w:r w:rsidR="00E44EC8">
        <w:rPr>
          <w:rFonts w:ascii="方正仿宋简体" w:eastAsia="方正仿宋简体" w:hAnsi="微软雅黑" w:hint="eastAsia"/>
          <w:color w:val="000000"/>
          <w:sz w:val="32"/>
          <w:szCs w:val="32"/>
        </w:rPr>
        <w:t>行业</w:t>
      </w:r>
      <w:r w:rsidR="00E44EC8">
        <w:rPr>
          <w:rFonts w:ascii="方正仿宋简体" w:eastAsia="方正仿宋简体" w:hAnsi="微软雅黑"/>
          <w:color w:val="000000"/>
          <w:sz w:val="32"/>
          <w:szCs w:val="32"/>
        </w:rPr>
        <w:t>发展有重大作用，取得</w:t>
      </w:r>
      <w:r w:rsidR="00E44EC8">
        <w:rPr>
          <w:rFonts w:ascii="方正仿宋简体" w:eastAsia="方正仿宋简体" w:hAnsi="微软雅黑" w:hint="eastAsia"/>
          <w:color w:val="000000"/>
          <w:sz w:val="32"/>
          <w:szCs w:val="32"/>
        </w:rPr>
        <w:t>显著</w:t>
      </w:r>
      <w:r w:rsidR="00E44EC8">
        <w:rPr>
          <w:rFonts w:ascii="方正仿宋简体" w:eastAsia="方正仿宋简体" w:hAnsi="微软雅黑"/>
          <w:color w:val="000000"/>
          <w:sz w:val="32"/>
          <w:szCs w:val="32"/>
        </w:rPr>
        <w:t>社会效益或经济效益。</w:t>
      </w:r>
    </w:p>
    <w:p w:rsidR="00000000" w:rsidRDefault="00940EED"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（二）</w:t>
      </w:r>
      <w:r w:rsidR="00E44EC8">
        <w:rPr>
          <w:rFonts w:ascii="方正仿宋简体" w:eastAsia="方正仿宋简体" w:hAnsi="微软雅黑"/>
          <w:color w:val="000000"/>
          <w:sz w:val="32"/>
          <w:szCs w:val="32"/>
        </w:rPr>
        <w:t>二等奖：主要技术指标达到国内领先水平，对推动</w:t>
      </w:r>
      <w:r w:rsidR="00E44EC8">
        <w:rPr>
          <w:rFonts w:ascii="方正仿宋简体" w:eastAsia="方正仿宋简体" w:hAnsi="微软雅黑" w:hint="eastAsia"/>
          <w:color w:val="000000"/>
          <w:sz w:val="32"/>
          <w:szCs w:val="32"/>
        </w:rPr>
        <w:t>设备监理</w:t>
      </w:r>
      <w:r w:rsidR="00E44EC8">
        <w:rPr>
          <w:rFonts w:ascii="方正仿宋简体" w:eastAsia="方正仿宋简体" w:hAnsi="微软雅黑"/>
          <w:color w:val="000000"/>
          <w:sz w:val="32"/>
          <w:szCs w:val="32"/>
        </w:rPr>
        <w:t>技术进步或</w:t>
      </w:r>
      <w:r w:rsidR="00E44EC8">
        <w:rPr>
          <w:rFonts w:ascii="方正仿宋简体" w:eastAsia="方正仿宋简体" w:hAnsi="微软雅黑" w:hint="eastAsia"/>
          <w:color w:val="000000"/>
          <w:sz w:val="32"/>
          <w:szCs w:val="32"/>
        </w:rPr>
        <w:t>行业</w:t>
      </w:r>
      <w:r w:rsidR="00E44EC8">
        <w:rPr>
          <w:rFonts w:ascii="方正仿宋简体" w:eastAsia="方正仿宋简体" w:hAnsi="微软雅黑"/>
          <w:color w:val="000000"/>
          <w:sz w:val="32"/>
          <w:szCs w:val="32"/>
        </w:rPr>
        <w:t>发展有重要作用，取得较大社会效益或经济效益。</w:t>
      </w:r>
    </w:p>
    <w:p w:rsidR="00000000" w:rsidRDefault="00940EED"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（三）</w:t>
      </w:r>
      <w:r w:rsidR="00E44EC8">
        <w:rPr>
          <w:rFonts w:ascii="方正仿宋简体" w:eastAsia="方正仿宋简体" w:hAnsi="微软雅黑"/>
          <w:color w:val="000000"/>
          <w:sz w:val="32"/>
          <w:szCs w:val="32"/>
        </w:rPr>
        <w:t>三等奖：主要技术指标达到国内先进水平，对推动</w:t>
      </w:r>
      <w:r w:rsidR="00E44EC8">
        <w:rPr>
          <w:rFonts w:ascii="方正仿宋简体" w:eastAsia="方正仿宋简体" w:hAnsi="微软雅黑" w:hint="eastAsia"/>
          <w:color w:val="000000"/>
          <w:sz w:val="32"/>
          <w:szCs w:val="32"/>
        </w:rPr>
        <w:t>设备</w:t>
      </w:r>
      <w:r w:rsidR="00E44EC8">
        <w:rPr>
          <w:rFonts w:ascii="方正仿宋简体" w:eastAsia="方正仿宋简体" w:hAnsi="微软雅黑" w:hint="eastAsia"/>
          <w:color w:val="000000"/>
          <w:sz w:val="32"/>
          <w:szCs w:val="32"/>
        </w:rPr>
        <w:lastRenderedPageBreak/>
        <w:t>监理</w:t>
      </w:r>
      <w:r w:rsidR="00E44EC8">
        <w:rPr>
          <w:rFonts w:ascii="方正仿宋简体" w:eastAsia="方正仿宋简体" w:hAnsi="微软雅黑"/>
          <w:color w:val="000000"/>
          <w:sz w:val="32"/>
          <w:szCs w:val="32"/>
        </w:rPr>
        <w:t>技术进步或</w:t>
      </w:r>
      <w:r w:rsidR="00E44EC8">
        <w:rPr>
          <w:rFonts w:ascii="方正仿宋简体" w:eastAsia="方正仿宋简体" w:hAnsi="微软雅黑" w:hint="eastAsia"/>
          <w:color w:val="000000"/>
          <w:sz w:val="32"/>
          <w:szCs w:val="32"/>
        </w:rPr>
        <w:t>行业</w:t>
      </w:r>
      <w:r w:rsidR="00E44EC8">
        <w:rPr>
          <w:rFonts w:ascii="方正仿宋简体" w:eastAsia="方正仿宋简体" w:hAnsi="微软雅黑"/>
          <w:color w:val="000000"/>
          <w:sz w:val="32"/>
          <w:szCs w:val="32"/>
        </w:rPr>
        <w:t>发展有一定作用，取得一定社会效益或经济效益。</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hint="eastAsia"/>
          <w:b/>
          <w:bCs/>
          <w:color w:val="000000"/>
          <w:sz w:val="32"/>
          <w:szCs w:val="32"/>
        </w:rPr>
        <w:t>第九条</w:t>
      </w:r>
      <w:r>
        <w:rPr>
          <w:rFonts w:ascii="方正仿宋简体" w:eastAsia="方正仿宋简体" w:hAnsi="微软雅黑"/>
          <w:color w:val="000000"/>
          <w:sz w:val="32"/>
          <w:szCs w:val="32"/>
        </w:rPr>
        <w:t xml:space="preserve"> </w:t>
      </w:r>
      <w:r>
        <w:rPr>
          <w:rFonts w:ascii="方正仿宋简体" w:eastAsia="方正仿宋简体" w:hAnsi="微软雅黑" w:hint="eastAsia"/>
          <w:color w:val="000000"/>
          <w:sz w:val="32"/>
          <w:szCs w:val="32"/>
        </w:rPr>
        <w:t>设备监理科技奖每两年评审一次，总</w:t>
      </w:r>
      <w:r>
        <w:rPr>
          <w:rFonts w:ascii="方正仿宋简体" w:eastAsia="方正仿宋简体" w:hAnsi="微软雅黑"/>
          <w:color w:val="000000"/>
          <w:sz w:val="32"/>
          <w:szCs w:val="32"/>
        </w:rPr>
        <w:t>授奖比例不超过总申报</w:t>
      </w:r>
      <w:r>
        <w:rPr>
          <w:rFonts w:ascii="方正仿宋简体" w:eastAsia="方正仿宋简体" w:hAnsi="微软雅黑" w:hint="eastAsia"/>
          <w:color w:val="000000"/>
          <w:sz w:val="32"/>
          <w:szCs w:val="32"/>
        </w:rPr>
        <w:t>项目</w:t>
      </w:r>
      <w:r>
        <w:rPr>
          <w:rFonts w:ascii="方正仿宋简体" w:eastAsia="方正仿宋简体" w:hAnsi="微软雅黑"/>
          <w:color w:val="000000"/>
          <w:sz w:val="32"/>
          <w:szCs w:val="32"/>
        </w:rPr>
        <w:t>数量的30%，</w:t>
      </w:r>
      <w:r>
        <w:rPr>
          <w:rFonts w:ascii="方正仿宋简体" w:eastAsia="方正仿宋简体" w:hAnsi="微软雅黑" w:hint="eastAsia"/>
          <w:color w:val="000000"/>
          <w:sz w:val="32"/>
          <w:szCs w:val="32"/>
        </w:rPr>
        <w:t>一等</w:t>
      </w:r>
      <w:r>
        <w:rPr>
          <w:rFonts w:ascii="方正仿宋简体" w:eastAsia="方正仿宋简体" w:hAnsi="微软雅黑"/>
          <w:color w:val="000000"/>
          <w:sz w:val="32"/>
          <w:szCs w:val="32"/>
        </w:rPr>
        <w:t>奖不超过10%</w:t>
      </w:r>
      <w:r>
        <w:rPr>
          <w:rFonts w:ascii="方正仿宋简体" w:eastAsia="方正仿宋简体" w:hAnsi="微软雅黑" w:hint="eastAsia"/>
          <w:color w:val="000000"/>
          <w:sz w:val="32"/>
          <w:szCs w:val="32"/>
        </w:rPr>
        <w:t>，二等奖不超过</w:t>
      </w:r>
      <w:r>
        <w:rPr>
          <w:rFonts w:ascii="方正仿宋简体" w:eastAsia="方正仿宋简体" w:hAnsi="微软雅黑"/>
          <w:color w:val="000000"/>
          <w:sz w:val="32"/>
          <w:szCs w:val="32"/>
        </w:rPr>
        <w:t>20%。</w:t>
      </w:r>
      <w:r>
        <w:rPr>
          <w:rFonts w:ascii="方正仿宋简体" w:eastAsia="方正仿宋简体" w:hAnsi="微软雅黑" w:hint="eastAsia"/>
          <w:color w:val="000000"/>
          <w:sz w:val="32"/>
          <w:szCs w:val="32"/>
        </w:rPr>
        <w:t>当申报项目的水平达不到奖励等级标准时，不予授奖，</w:t>
      </w:r>
      <w:r>
        <w:rPr>
          <w:rFonts w:ascii="方正仿宋简体" w:eastAsia="方正仿宋简体" w:hAnsi="微软雅黑"/>
          <w:color w:val="000000"/>
          <w:sz w:val="32"/>
          <w:szCs w:val="32"/>
        </w:rPr>
        <w:t>奖项允许空缺。</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b/>
          <w:bCs/>
          <w:color w:val="000000"/>
          <w:sz w:val="32"/>
          <w:szCs w:val="32"/>
        </w:rPr>
        <w:t>第十条</w:t>
      </w:r>
      <w:r>
        <w:rPr>
          <w:rFonts w:ascii="方正仿宋简体" w:eastAsia="方正仿宋简体" w:hAnsi="微软雅黑"/>
          <w:color w:val="000000"/>
          <w:sz w:val="32"/>
          <w:szCs w:val="32"/>
        </w:rPr>
        <w:t xml:space="preserve"> </w:t>
      </w:r>
      <w:r>
        <w:rPr>
          <w:rFonts w:ascii="方正仿宋简体" w:eastAsia="方正仿宋简体" w:hAnsi="微软雅黑" w:hint="eastAsia"/>
          <w:color w:val="000000"/>
          <w:sz w:val="32"/>
          <w:szCs w:val="32"/>
        </w:rPr>
        <w:t>设备监理科技奖</w:t>
      </w:r>
      <w:r>
        <w:rPr>
          <w:rFonts w:ascii="方正仿宋简体" w:eastAsia="方正仿宋简体" w:hAnsi="微软雅黑"/>
          <w:color w:val="000000"/>
          <w:sz w:val="32"/>
          <w:szCs w:val="32"/>
        </w:rPr>
        <w:t>对</w:t>
      </w:r>
      <w:r>
        <w:rPr>
          <w:rFonts w:ascii="方正仿宋简体" w:eastAsia="方正仿宋简体" w:hAnsi="微软雅黑" w:hint="eastAsia"/>
          <w:color w:val="000000"/>
          <w:sz w:val="32"/>
          <w:szCs w:val="32"/>
        </w:rPr>
        <w:t>每个</w:t>
      </w:r>
      <w:r>
        <w:rPr>
          <w:rFonts w:ascii="方正仿宋简体" w:eastAsia="方正仿宋简体" w:hAnsi="微软雅黑"/>
          <w:color w:val="000000"/>
          <w:sz w:val="32"/>
          <w:szCs w:val="32"/>
        </w:rPr>
        <w:t>授奖</w:t>
      </w:r>
      <w:r>
        <w:rPr>
          <w:rFonts w:ascii="方正仿宋简体" w:eastAsia="方正仿宋简体" w:hAnsi="微软雅黑" w:hint="eastAsia"/>
          <w:color w:val="000000"/>
          <w:sz w:val="32"/>
          <w:szCs w:val="32"/>
        </w:rPr>
        <w:t>项目的主要完成</w:t>
      </w:r>
      <w:r>
        <w:rPr>
          <w:rFonts w:ascii="方正仿宋简体" w:eastAsia="方正仿宋简体" w:hAnsi="微软雅黑"/>
          <w:color w:val="000000"/>
          <w:sz w:val="32"/>
          <w:szCs w:val="32"/>
        </w:rPr>
        <w:t>单位</w:t>
      </w:r>
      <w:r>
        <w:rPr>
          <w:rFonts w:ascii="方正仿宋简体" w:eastAsia="方正仿宋简体" w:hAnsi="微软雅黑" w:hint="eastAsia"/>
          <w:color w:val="000000"/>
          <w:sz w:val="32"/>
          <w:szCs w:val="32"/>
        </w:rPr>
        <w:t>、主要完成</w:t>
      </w:r>
      <w:r>
        <w:rPr>
          <w:rFonts w:ascii="方正仿宋简体" w:eastAsia="方正仿宋简体" w:hAnsi="微软雅黑"/>
          <w:color w:val="000000"/>
          <w:sz w:val="32"/>
          <w:szCs w:val="32"/>
        </w:rPr>
        <w:t>人</w:t>
      </w:r>
      <w:r>
        <w:rPr>
          <w:rFonts w:ascii="方正仿宋简体" w:eastAsia="方正仿宋简体" w:hAnsi="微软雅黑" w:hint="eastAsia"/>
          <w:color w:val="000000"/>
          <w:sz w:val="32"/>
          <w:szCs w:val="32"/>
        </w:rPr>
        <w:t>员</w:t>
      </w:r>
      <w:r>
        <w:rPr>
          <w:rFonts w:ascii="方正仿宋简体" w:eastAsia="方正仿宋简体" w:hAnsi="微软雅黑"/>
          <w:color w:val="000000"/>
          <w:sz w:val="32"/>
          <w:szCs w:val="32"/>
        </w:rPr>
        <w:t>实行</w:t>
      </w:r>
      <w:r>
        <w:rPr>
          <w:rFonts w:ascii="方正仿宋简体" w:eastAsia="方正仿宋简体" w:hAnsi="微软雅黑" w:hint="eastAsia"/>
          <w:color w:val="000000"/>
          <w:sz w:val="32"/>
          <w:szCs w:val="32"/>
        </w:rPr>
        <w:t>数量</w:t>
      </w:r>
      <w:r>
        <w:rPr>
          <w:rFonts w:ascii="方正仿宋简体" w:eastAsia="方正仿宋简体" w:hAnsi="微软雅黑"/>
          <w:color w:val="000000"/>
          <w:sz w:val="32"/>
          <w:szCs w:val="32"/>
        </w:rPr>
        <w:t>限额制</w:t>
      </w:r>
      <w:r>
        <w:rPr>
          <w:rFonts w:ascii="方正仿宋简体" w:eastAsia="方正仿宋简体" w:hAnsi="微软雅黑" w:hint="eastAsia"/>
          <w:color w:val="000000"/>
          <w:sz w:val="32"/>
          <w:szCs w:val="32"/>
        </w:rPr>
        <w:t>，并</w:t>
      </w:r>
      <w:r>
        <w:rPr>
          <w:rFonts w:ascii="方正仿宋简体" w:eastAsia="方正仿宋简体" w:hAnsi="微软雅黑"/>
          <w:color w:val="000000"/>
          <w:sz w:val="32"/>
          <w:szCs w:val="32"/>
        </w:rPr>
        <w:t>依据贡献大小排序</w:t>
      </w:r>
      <w:r>
        <w:rPr>
          <w:rFonts w:ascii="方正仿宋简体" w:eastAsia="方正仿宋简体" w:hAnsi="微软雅黑" w:hint="eastAsia"/>
          <w:color w:val="000000"/>
          <w:sz w:val="32"/>
          <w:szCs w:val="32"/>
        </w:rPr>
        <w:t>：</w:t>
      </w:r>
    </w:p>
    <w:p w:rsidR="00000000" w:rsidRDefault="00940EED"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（一）</w:t>
      </w:r>
      <w:r w:rsidR="00E44EC8">
        <w:rPr>
          <w:rFonts w:ascii="方正仿宋简体" w:eastAsia="方正仿宋简体" w:hAnsi="微软雅黑" w:hint="eastAsia"/>
          <w:color w:val="000000"/>
          <w:sz w:val="32"/>
          <w:szCs w:val="32"/>
        </w:rPr>
        <w:t>一等奖：主要完成单位不多于</w:t>
      </w:r>
      <w:r w:rsidR="00E44EC8">
        <w:rPr>
          <w:rFonts w:ascii="方正仿宋简体" w:eastAsia="方正仿宋简体" w:hAnsi="微软雅黑"/>
          <w:color w:val="000000"/>
          <w:sz w:val="32"/>
          <w:szCs w:val="32"/>
        </w:rPr>
        <w:t>5</w:t>
      </w:r>
      <w:r w:rsidR="00E44EC8">
        <w:rPr>
          <w:rFonts w:ascii="方正仿宋简体" w:eastAsia="方正仿宋简体" w:hAnsi="微软雅黑" w:hint="eastAsia"/>
          <w:color w:val="000000"/>
          <w:sz w:val="32"/>
          <w:szCs w:val="32"/>
        </w:rPr>
        <w:t>个，主要完成个人不多于8人；</w:t>
      </w:r>
    </w:p>
    <w:p w:rsidR="00000000" w:rsidRDefault="00940EED"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（二）</w:t>
      </w:r>
      <w:r w:rsidR="00E44EC8">
        <w:rPr>
          <w:rFonts w:ascii="方正仿宋简体" w:eastAsia="方正仿宋简体" w:hAnsi="微软雅黑" w:hint="eastAsia"/>
          <w:color w:val="000000"/>
          <w:sz w:val="32"/>
          <w:szCs w:val="32"/>
        </w:rPr>
        <w:t>二等奖：</w:t>
      </w:r>
      <w:r w:rsidR="00E44EC8">
        <w:rPr>
          <w:rFonts w:ascii="方正仿宋简体" w:eastAsia="方正仿宋简体" w:hAnsi="微软雅黑"/>
          <w:color w:val="000000"/>
          <w:sz w:val="32"/>
          <w:szCs w:val="32"/>
        </w:rPr>
        <w:t>主要完成单位不多于4个，</w:t>
      </w:r>
      <w:r w:rsidR="00E44EC8">
        <w:rPr>
          <w:rFonts w:ascii="方正仿宋简体" w:eastAsia="方正仿宋简体" w:hAnsi="微软雅黑" w:hint="eastAsia"/>
          <w:color w:val="000000"/>
          <w:sz w:val="32"/>
          <w:szCs w:val="32"/>
        </w:rPr>
        <w:t>主要完成个人不多于</w:t>
      </w:r>
      <w:r w:rsidR="00E44EC8">
        <w:rPr>
          <w:rFonts w:ascii="方正仿宋简体" w:eastAsia="方正仿宋简体" w:hAnsi="微软雅黑"/>
          <w:color w:val="000000"/>
          <w:sz w:val="32"/>
          <w:szCs w:val="32"/>
        </w:rPr>
        <w:t>6</w:t>
      </w:r>
      <w:r w:rsidR="00E44EC8">
        <w:rPr>
          <w:rFonts w:ascii="方正仿宋简体" w:eastAsia="方正仿宋简体" w:hAnsi="微软雅黑" w:hint="eastAsia"/>
          <w:color w:val="000000"/>
          <w:sz w:val="32"/>
          <w:szCs w:val="32"/>
        </w:rPr>
        <w:t>人；</w:t>
      </w:r>
    </w:p>
    <w:p w:rsidR="00000000" w:rsidRDefault="00940EED"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（三）</w:t>
      </w:r>
      <w:r w:rsidR="00E44EC8">
        <w:rPr>
          <w:rFonts w:ascii="方正仿宋简体" w:eastAsia="方正仿宋简体" w:hAnsi="微软雅黑" w:hint="eastAsia"/>
          <w:color w:val="000000"/>
          <w:sz w:val="32"/>
          <w:szCs w:val="32"/>
        </w:rPr>
        <w:t>三等奖：</w:t>
      </w:r>
      <w:r w:rsidR="00E44EC8">
        <w:rPr>
          <w:rFonts w:ascii="方正仿宋简体" w:eastAsia="方正仿宋简体" w:hAnsi="微软雅黑"/>
          <w:color w:val="000000"/>
          <w:sz w:val="32"/>
          <w:szCs w:val="32"/>
        </w:rPr>
        <w:t>主要完成单位不多于3个，</w:t>
      </w:r>
      <w:r w:rsidR="00E44EC8">
        <w:rPr>
          <w:rFonts w:ascii="方正仿宋简体" w:eastAsia="方正仿宋简体" w:hAnsi="微软雅黑" w:hint="eastAsia"/>
          <w:color w:val="000000"/>
          <w:sz w:val="32"/>
          <w:szCs w:val="32"/>
        </w:rPr>
        <w:t>主要完成个人不多于</w:t>
      </w:r>
      <w:r w:rsidR="00E44EC8">
        <w:rPr>
          <w:rFonts w:ascii="方正仿宋简体" w:eastAsia="方正仿宋简体" w:hAnsi="微软雅黑"/>
          <w:color w:val="000000"/>
          <w:sz w:val="32"/>
          <w:szCs w:val="32"/>
        </w:rPr>
        <w:t>5</w:t>
      </w:r>
      <w:r w:rsidR="00E44EC8">
        <w:rPr>
          <w:rFonts w:ascii="方正仿宋简体" w:eastAsia="方正仿宋简体" w:hAnsi="微软雅黑" w:hint="eastAsia"/>
          <w:color w:val="000000"/>
          <w:sz w:val="32"/>
          <w:szCs w:val="32"/>
        </w:rPr>
        <w:t>人。</w:t>
      </w:r>
    </w:p>
    <w:p w:rsidR="00000000" w:rsidRDefault="00E44EC8">
      <w:pPr>
        <w:spacing w:line="594" w:lineRule="exact"/>
        <w:jc w:val="center"/>
        <w:rPr>
          <w:rFonts w:ascii="方正黑体简体" w:eastAsia="方正黑体简体" w:hAnsi="微软雅黑"/>
          <w:color w:val="000000"/>
          <w:sz w:val="32"/>
          <w:szCs w:val="32"/>
        </w:rPr>
      </w:pPr>
      <w:r>
        <w:rPr>
          <w:rFonts w:ascii="方正黑体简体" w:eastAsia="方正黑体简体" w:hAnsi="微软雅黑" w:hint="eastAsia"/>
          <w:color w:val="000000"/>
          <w:sz w:val="32"/>
          <w:szCs w:val="32"/>
        </w:rPr>
        <w:t>第三章</w:t>
      </w:r>
      <w:r>
        <w:rPr>
          <w:rFonts w:ascii="方正黑体简体" w:eastAsia="方正黑体简体" w:hAnsi="微软雅黑"/>
          <w:color w:val="000000"/>
          <w:sz w:val="32"/>
          <w:szCs w:val="32"/>
        </w:rPr>
        <w:t xml:space="preserve">  </w:t>
      </w:r>
      <w:r>
        <w:rPr>
          <w:rFonts w:ascii="方正黑体简体" w:eastAsia="方正黑体简体" w:hAnsi="微软雅黑" w:hint="eastAsia"/>
          <w:color w:val="000000"/>
          <w:sz w:val="32"/>
          <w:szCs w:val="32"/>
        </w:rPr>
        <w:t>奖项申报</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hint="eastAsia"/>
          <w:b/>
          <w:bCs/>
          <w:color w:val="000000"/>
          <w:sz w:val="32"/>
          <w:szCs w:val="32"/>
        </w:rPr>
        <w:t>第十一条</w:t>
      </w:r>
      <w:r>
        <w:rPr>
          <w:rFonts w:ascii="方正仿宋简体" w:eastAsia="方正仿宋简体" w:hAnsi="微软雅黑"/>
          <w:color w:val="000000"/>
          <w:sz w:val="32"/>
          <w:szCs w:val="32"/>
        </w:rPr>
        <w:t xml:space="preserve"> </w:t>
      </w:r>
      <w:r>
        <w:rPr>
          <w:rFonts w:ascii="方正仿宋简体" w:eastAsia="方正仿宋简体" w:hAnsi="微软雅黑" w:hint="eastAsia"/>
          <w:color w:val="000000"/>
          <w:sz w:val="32"/>
          <w:szCs w:val="32"/>
        </w:rPr>
        <w:t>设备监理科技</w:t>
      </w:r>
      <w:proofErr w:type="gramStart"/>
      <w:r>
        <w:rPr>
          <w:rFonts w:ascii="方正仿宋简体" w:eastAsia="方正仿宋简体" w:hAnsi="微软雅黑" w:hint="eastAsia"/>
          <w:color w:val="000000"/>
          <w:sz w:val="32"/>
          <w:szCs w:val="32"/>
        </w:rPr>
        <w:t>奖</w:t>
      </w:r>
      <w:r>
        <w:rPr>
          <w:rFonts w:ascii="方正仿宋简体" w:eastAsia="方正仿宋简体" w:hAnsi="微软雅黑"/>
          <w:color w:val="000000"/>
          <w:sz w:val="32"/>
          <w:szCs w:val="32"/>
        </w:rPr>
        <w:t>实行</w:t>
      </w:r>
      <w:proofErr w:type="gramEnd"/>
      <w:r>
        <w:rPr>
          <w:rFonts w:ascii="方正仿宋简体" w:eastAsia="方正仿宋简体" w:hAnsi="微软雅黑"/>
          <w:color w:val="000000"/>
          <w:sz w:val="32"/>
          <w:szCs w:val="32"/>
        </w:rPr>
        <w:t>自由申报方式。</w:t>
      </w:r>
    </w:p>
    <w:p w:rsidR="00000000" w:rsidRDefault="00E44EC8"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协会会员单位、从事设备监理业务或相关活动的组织和个人均可</w:t>
      </w:r>
      <w:r>
        <w:rPr>
          <w:rFonts w:ascii="方正仿宋简体" w:eastAsia="方正仿宋简体" w:hAnsi="微软雅黑"/>
          <w:color w:val="000000"/>
          <w:sz w:val="32"/>
          <w:szCs w:val="32"/>
        </w:rPr>
        <w:t>自由申报</w:t>
      </w:r>
      <w:r>
        <w:rPr>
          <w:rFonts w:ascii="方正仿宋简体" w:eastAsia="方正仿宋简体" w:hAnsi="微软雅黑" w:hint="eastAsia"/>
          <w:color w:val="000000"/>
          <w:sz w:val="32"/>
          <w:szCs w:val="32"/>
        </w:rPr>
        <w:t>，申报方对申报项目材料真实性负责。</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b/>
          <w:bCs/>
          <w:color w:val="000000"/>
          <w:sz w:val="32"/>
          <w:szCs w:val="32"/>
        </w:rPr>
        <w:t>第</w:t>
      </w:r>
      <w:r>
        <w:rPr>
          <w:rFonts w:ascii="方正仿宋简体" w:eastAsia="方正仿宋简体" w:hAnsi="微软雅黑" w:hint="eastAsia"/>
          <w:b/>
          <w:bCs/>
          <w:color w:val="000000"/>
          <w:sz w:val="32"/>
          <w:szCs w:val="32"/>
        </w:rPr>
        <w:t>十二</w:t>
      </w:r>
      <w:r>
        <w:rPr>
          <w:rFonts w:ascii="方正仿宋简体" w:eastAsia="方正仿宋简体" w:hAnsi="微软雅黑"/>
          <w:b/>
          <w:bCs/>
          <w:color w:val="000000"/>
          <w:sz w:val="32"/>
          <w:szCs w:val="32"/>
        </w:rPr>
        <w:t>条</w:t>
      </w:r>
      <w:r>
        <w:rPr>
          <w:rFonts w:ascii="方正仿宋简体" w:eastAsia="方正仿宋简体" w:hAnsi="微软雅黑" w:hint="eastAsia"/>
          <w:b/>
          <w:bCs/>
          <w:color w:val="000000"/>
          <w:sz w:val="32"/>
          <w:szCs w:val="32"/>
        </w:rPr>
        <w:t xml:space="preserve"> </w:t>
      </w:r>
      <w:r>
        <w:rPr>
          <w:rFonts w:ascii="方正仿宋简体" w:eastAsia="方正仿宋简体" w:hAnsi="微软雅黑" w:hint="eastAsia"/>
          <w:color w:val="000000"/>
          <w:sz w:val="32"/>
          <w:szCs w:val="32"/>
        </w:rPr>
        <w:t>项目申报范围：</w:t>
      </w:r>
    </w:p>
    <w:p w:rsidR="00000000" w:rsidRDefault="00940EED"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（一）</w:t>
      </w:r>
      <w:r w:rsidR="00E44EC8">
        <w:rPr>
          <w:rFonts w:ascii="方正仿宋简体" w:eastAsia="方正仿宋简体" w:hAnsi="微软雅黑"/>
          <w:color w:val="000000"/>
          <w:sz w:val="32"/>
          <w:szCs w:val="32"/>
        </w:rPr>
        <w:t>促进</w:t>
      </w:r>
      <w:r w:rsidR="00E44EC8">
        <w:rPr>
          <w:rFonts w:ascii="方正仿宋简体" w:eastAsia="方正仿宋简体" w:hAnsi="微软雅黑" w:hint="eastAsia"/>
          <w:color w:val="000000"/>
          <w:sz w:val="32"/>
          <w:szCs w:val="32"/>
        </w:rPr>
        <w:t>设备监理</w:t>
      </w:r>
      <w:r w:rsidR="00E44EC8">
        <w:rPr>
          <w:rFonts w:ascii="方正仿宋简体" w:eastAsia="方正仿宋简体" w:hAnsi="微软雅黑"/>
          <w:color w:val="000000"/>
          <w:sz w:val="32"/>
          <w:szCs w:val="32"/>
        </w:rPr>
        <w:t>领域</w:t>
      </w:r>
      <w:r w:rsidR="00E44EC8">
        <w:rPr>
          <w:rFonts w:ascii="方正仿宋简体" w:eastAsia="方正仿宋简体" w:hAnsi="微软雅黑" w:hint="eastAsia"/>
          <w:color w:val="000000"/>
          <w:sz w:val="32"/>
          <w:szCs w:val="32"/>
        </w:rPr>
        <w:t>科技</w:t>
      </w:r>
      <w:r w:rsidR="00E44EC8">
        <w:rPr>
          <w:rFonts w:ascii="方正仿宋简体" w:eastAsia="方正仿宋简体" w:hAnsi="微软雅黑"/>
          <w:color w:val="000000"/>
          <w:sz w:val="32"/>
          <w:szCs w:val="32"/>
        </w:rPr>
        <w:t>进步和行业发展的</w:t>
      </w:r>
      <w:r w:rsidR="00E44EC8">
        <w:rPr>
          <w:rFonts w:ascii="方正仿宋简体" w:eastAsia="方正仿宋简体" w:hAnsi="微软雅黑" w:hint="eastAsia"/>
          <w:color w:val="000000"/>
          <w:sz w:val="32"/>
          <w:szCs w:val="32"/>
        </w:rPr>
        <w:t>科技</w:t>
      </w:r>
      <w:r w:rsidR="00E44EC8">
        <w:rPr>
          <w:rFonts w:ascii="方正仿宋简体" w:eastAsia="方正仿宋简体" w:hAnsi="微软雅黑"/>
          <w:color w:val="000000"/>
          <w:sz w:val="32"/>
          <w:szCs w:val="32"/>
        </w:rPr>
        <w:t>成果（包括新技术、新方法、新措施以及新应用成果等）；</w:t>
      </w:r>
    </w:p>
    <w:p w:rsidR="00000000" w:rsidRDefault="00940EED"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（二）</w:t>
      </w:r>
      <w:r w:rsidR="00E44EC8">
        <w:rPr>
          <w:rFonts w:ascii="方正仿宋简体" w:eastAsia="方正仿宋简体" w:hAnsi="微软雅黑" w:hint="eastAsia"/>
          <w:color w:val="000000"/>
          <w:sz w:val="32"/>
          <w:szCs w:val="32"/>
        </w:rPr>
        <w:t>推广、应用</w:t>
      </w:r>
      <w:r w:rsidR="00E44EC8">
        <w:rPr>
          <w:rFonts w:ascii="方正仿宋简体" w:eastAsia="方正仿宋简体" w:hAnsi="微软雅黑"/>
          <w:color w:val="000000"/>
          <w:sz w:val="32"/>
          <w:szCs w:val="32"/>
        </w:rPr>
        <w:t>已有的</w:t>
      </w:r>
      <w:r w:rsidR="00E44EC8">
        <w:rPr>
          <w:rFonts w:ascii="方正仿宋简体" w:eastAsia="方正仿宋简体" w:hAnsi="微软雅黑" w:hint="eastAsia"/>
          <w:color w:val="000000"/>
          <w:sz w:val="32"/>
          <w:szCs w:val="32"/>
        </w:rPr>
        <w:t>设备监理</w:t>
      </w:r>
      <w:r w:rsidR="00E44EC8">
        <w:rPr>
          <w:rFonts w:ascii="方正仿宋简体" w:eastAsia="方正仿宋简体" w:hAnsi="微软雅黑"/>
          <w:color w:val="000000"/>
          <w:sz w:val="32"/>
          <w:szCs w:val="32"/>
        </w:rPr>
        <w:t>科技成果</w:t>
      </w:r>
      <w:r w:rsidR="00E44EC8">
        <w:rPr>
          <w:rFonts w:ascii="方正仿宋简体" w:eastAsia="方正仿宋简体" w:hAnsi="微软雅黑" w:hint="eastAsia"/>
          <w:color w:val="000000"/>
          <w:sz w:val="32"/>
          <w:szCs w:val="32"/>
        </w:rPr>
        <w:t>，</w:t>
      </w:r>
      <w:r w:rsidR="00E44EC8">
        <w:rPr>
          <w:rFonts w:ascii="方正仿宋简体" w:eastAsia="方正仿宋简体" w:hAnsi="微软雅黑"/>
          <w:color w:val="000000"/>
          <w:sz w:val="32"/>
          <w:szCs w:val="32"/>
        </w:rPr>
        <w:t>取得明显社会效益或经济效益</w:t>
      </w:r>
      <w:r w:rsidR="00E44EC8">
        <w:rPr>
          <w:rFonts w:ascii="方正仿宋简体" w:eastAsia="方正仿宋简体" w:hAnsi="微软雅黑" w:hint="eastAsia"/>
          <w:color w:val="000000"/>
          <w:sz w:val="32"/>
          <w:szCs w:val="32"/>
        </w:rPr>
        <w:t>的</w:t>
      </w:r>
      <w:r w:rsidR="00E44EC8">
        <w:rPr>
          <w:rFonts w:ascii="方正仿宋简体" w:eastAsia="方正仿宋简体" w:hAnsi="微软雅黑"/>
          <w:color w:val="000000"/>
          <w:sz w:val="32"/>
          <w:szCs w:val="32"/>
        </w:rPr>
        <w:t>；</w:t>
      </w:r>
    </w:p>
    <w:p w:rsidR="00000000" w:rsidRDefault="00940EED"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lastRenderedPageBreak/>
        <w:t>（三）</w:t>
      </w:r>
      <w:r w:rsidR="00E44EC8">
        <w:rPr>
          <w:rFonts w:ascii="方正仿宋简体" w:eastAsia="方正仿宋简体" w:hAnsi="微软雅黑"/>
          <w:color w:val="000000"/>
          <w:sz w:val="32"/>
          <w:szCs w:val="32"/>
        </w:rPr>
        <w:t>在</w:t>
      </w:r>
      <w:r w:rsidR="00E44EC8">
        <w:rPr>
          <w:rFonts w:ascii="方正仿宋简体" w:eastAsia="方正仿宋简体" w:hAnsi="微软雅黑" w:hint="eastAsia"/>
          <w:color w:val="000000"/>
          <w:sz w:val="32"/>
          <w:szCs w:val="32"/>
        </w:rPr>
        <w:t>设备监理行业</w:t>
      </w:r>
      <w:r w:rsidR="00E44EC8">
        <w:rPr>
          <w:rFonts w:ascii="方正仿宋简体" w:eastAsia="方正仿宋简体" w:hAnsi="微软雅黑"/>
          <w:color w:val="000000"/>
          <w:sz w:val="32"/>
          <w:szCs w:val="32"/>
        </w:rPr>
        <w:t>政策</w:t>
      </w:r>
      <w:r w:rsidR="00E44EC8">
        <w:rPr>
          <w:rFonts w:ascii="方正仿宋简体" w:eastAsia="方正仿宋简体" w:hAnsi="微软雅黑" w:hint="eastAsia"/>
          <w:color w:val="000000"/>
          <w:sz w:val="32"/>
          <w:szCs w:val="32"/>
        </w:rPr>
        <w:t>法规制订</w:t>
      </w:r>
      <w:r w:rsidR="00E44EC8">
        <w:rPr>
          <w:rFonts w:ascii="方正仿宋简体" w:eastAsia="方正仿宋简体" w:hAnsi="微软雅黑"/>
          <w:color w:val="000000"/>
          <w:sz w:val="32"/>
          <w:szCs w:val="32"/>
        </w:rPr>
        <w:t>、行业</w:t>
      </w:r>
      <w:r w:rsidR="00E44EC8">
        <w:rPr>
          <w:rFonts w:ascii="方正仿宋简体" w:eastAsia="方正仿宋简体" w:hAnsi="微软雅黑" w:hint="eastAsia"/>
          <w:color w:val="000000"/>
          <w:sz w:val="32"/>
          <w:szCs w:val="32"/>
        </w:rPr>
        <w:t>发展</w:t>
      </w:r>
      <w:r w:rsidR="00E44EC8">
        <w:rPr>
          <w:rFonts w:ascii="方正仿宋简体" w:eastAsia="方正仿宋简体" w:hAnsi="微软雅黑"/>
          <w:color w:val="000000"/>
          <w:sz w:val="32"/>
          <w:szCs w:val="32"/>
        </w:rPr>
        <w:t>规划等管理方面，取得显著效果或做出创造性贡献的。</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b/>
          <w:bCs/>
          <w:color w:val="000000"/>
          <w:sz w:val="32"/>
          <w:szCs w:val="32"/>
        </w:rPr>
        <w:t>第</w:t>
      </w:r>
      <w:r>
        <w:rPr>
          <w:rFonts w:ascii="方正仿宋简体" w:eastAsia="方正仿宋简体" w:hAnsi="微软雅黑" w:hint="eastAsia"/>
          <w:b/>
          <w:bCs/>
          <w:color w:val="000000"/>
          <w:sz w:val="32"/>
          <w:szCs w:val="32"/>
        </w:rPr>
        <w:t>十三</w:t>
      </w:r>
      <w:r>
        <w:rPr>
          <w:rFonts w:ascii="方正仿宋简体" w:eastAsia="方正仿宋简体" w:hAnsi="微软雅黑"/>
          <w:b/>
          <w:bCs/>
          <w:color w:val="000000"/>
          <w:sz w:val="32"/>
          <w:szCs w:val="32"/>
        </w:rPr>
        <w:t>条</w:t>
      </w:r>
      <w:r>
        <w:rPr>
          <w:rFonts w:ascii="方正仿宋简体" w:eastAsia="方正仿宋简体" w:hAnsi="微软雅黑"/>
          <w:color w:val="000000"/>
          <w:sz w:val="32"/>
          <w:szCs w:val="32"/>
        </w:rPr>
        <w:t xml:space="preserve"> 不接受申报的项目：</w:t>
      </w:r>
    </w:p>
    <w:p w:rsidR="00000000" w:rsidRDefault="00E44EC8"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（一）</w:t>
      </w:r>
      <w:r>
        <w:rPr>
          <w:rFonts w:ascii="方正仿宋简体" w:eastAsia="方正仿宋简体" w:hAnsi="微软雅黑"/>
          <w:color w:val="000000"/>
          <w:sz w:val="32"/>
          <w:szCs w:val="32"/>
        </w:rPr>
        <w:t>已获得</w:t>
      </w:r>
      <w:r>
        <w:rPr>
          <w:rFonts w:ascii="方正仿宋简体" w:eastAsia="方正仿宋简体" w:hAnsi="微软雅黑" w:hint="eastAsia"/>
          <w:color w:val="000000"/>
          <w:sz w:val="32"/>
          <w:szCs w:val="32"/>
        </w:rPr>
        <w:t>国家和省部级科技</w:t>
      </w:r>
      <w:r>
        <w:rPr>
          <w:rFonts w:ascii="方正仿宋简体" w:eastAsia="方正仿宋简体" w:hAnsi="微软雅黑"/>
          <w:color w:val="000000"/>
          <w:sz w:val="32"/>
          <w:szCs w:val="32"/>
        </w:rPr>
        <w:t>奖</w:t>
      </w:r>
      <w:r>
        <w:rPr>
          <w:rFonts w:ascii="方正仿宋简体" w:eastAsia="方正仿宋简体" w:hAnsi="微软雅黑" w:hint="eastAsia"/>
          <w:color w:val="000000"/>
          <w:sz w:val="32"/>
          <w:szCs w:val="32"/>
        </w:rPr>
        <w:t>励的</w:t>
      </w:r>
      <w:r>
        <w:rPr>
          <w:rFonts w:ascii="方正仿宋简体" w:eastAsia="方正仿宋简体" w:hAnsi="微软雅黑"/>
          <w:color w:val="000000"/>
          <w:sz w:val="32"/>
          <w:szCs w:val="32"/>
        </w:rPr>
        <w:t>；</w:t>
      </w:r>
    </w:p>
    <w:p w:rsidR="00000000" w:rsidRDefault="00E44EC8"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（二）</w:t>
      </w:r>
      <w:r>
        <w:rPr>
          <w:rFonts w:ascii="方正仿宋简体" w:eastAsia="方正仿宋简体" w:hAnsi="微软雅黑"/>
          <w:color w:val="000000"/>
          <w:sz w:val="32"/>
          <w:szCs w:val="32"/>
        </w:rPr>
        <w:t>在知识产权、完成单位</w:t>
      </w:r>
      <w:r>
        <w:rPr>
          <w:rFonts w:ascii="方正仿宋简体" w:eastAsia="方正仿宋简体" w:hAnsi="微软雅黑" w:hint="eastAsia"/>
          <w:color w:val="000000"/>
          <w:sz w:val="32"/>
          <w:szCs w:val="32"/>
        </w:rPr>
        <w:t>和</w:t>
      </w:r>
      <w:r>
        <w:rPr>
          <w:rFonts w:ascii="方正仿宋简体" w:eastAsia="方正仿宋简体" w:hAnsi="微软雅黑"/>
          <w:color w:val="000000"/>
          <w:sz w:val="32"/>
          <w:szCs w:val="32"/>
        </w:rPr>
        <w:t>人员</w:t>
      </w:r>
      <w:r>
        <w:rPr>
          <w:rFonts w:ascii="方正仿宋简体" w:eastAsia="方正仿宋简体" w:hAnsi="微软雅黑" w:hint="eastAsia"/>
          <w:color w:val="000000"/>
          <w:sz w:val="32"/>
          <w:szCs w:val="32"/>
        </w:rPr>
        <w:t>、商业机密</w:t>
      </w:r>
      <w:r>
        <w:rPr>
          <w:rFonts w:ascii="方正仿宋简体" w:eastAsia="方正仿宋简体" w:hAnsi="微软雅黑"/>
          <w:color w:val="000000"/>
          <w:sz w:val="32"/>
          <w:szCs w:val="32"/>
        </w:rPr>
        <w:t>等方面存在争议的；</w:t>
      </w:r>
    </w:p>
    <w:p w:rsidR="00000000" w:rsidRDefault="00E44EC8"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（三）</w:t>
      </w:r>
      <w:r>
        <w:rPr>
          <w:rFonts w:ascii="方正仿宋简体" w:eastAsia="方正仿宋简体" w:hAnsi="微软雅黑"/>
          <w:color w:val="000000"/>
          <w:sz w:val="32"/>
          <w:szCs w:val="32"/>
        </w:rPr>
        <w:t>涉及国防、国家安全领域的涉密项目；</w:t>
      </w:r>
    </w:p>
    <w:p w:rsidR="00000000" w:rsidRDefault="00E44EC8"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（四）</w:t>
      </w:r>
      <w:r>
        <w:rPr>
          <w:rFonts w:ascii="方正仿宋简体" w:eastAsia="方正仿宋简体" w:hAnsi="微软雅黑"/>
          <w:color w:val="000000"/>
          <w:sz w:val="32"/>
          <w:szCs w:val="32"/>
        </w:rPr>
        <w:t>往届参加评审未获奖，其成果无实质性新进展的；</w:t>
      </w:r>
    </w:p>
    <w:p w:rsidR="00000000" w:rsidRDefault="00E44EC8"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（五）</w:t>
      </w:r>
      <w:r>
        <w:rPr>
          <w:rFonts w:ascii="方正仿宋简体" w:eastAsia="方正仿宋简体" w:hAnsi="微软雅黑"/>
          <w:color w:val="000000"/>
          <w:sz w:val="32"/>
          <w:szCs w:val="32"/>
        </w:rPr>
        <w:t>不符合本奖项评选范围或其他相关条件的。</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hint="eastAsia"/>
          <w:b/>
          <w:bCs/>
          <w:color w:val="000000"/>
          <w:sz w:val="32"/>
          <w:szCs w:val="32"/>
        </w:rPr>
        <w:t>第十四条</w:t>
      </w:r>
      <w:r>
        <w:rPr>
          <w:rFonts w:ascii="方正仿宋简体" w:eastAsia="方正仿宋简体" w:hAnsi="微软雅黑"/>
          <w:color w:val="000000"/>
          <w:sz w:val="32"/>
          <w:szCs w:val="32"/>
        </w:rPr>
        <w:t xml:space="preserve"> </w:t>
      </w:r>
      <w:r>
        <w:rPr>
          <w:rFonts w:ascii="方正仿宋简体" w:eastAsia="方正仿宋简体" w:hAnsi="微软雅黑" w:hint="eastAsia"/>
          <w:color w:val="000000"/>
          <w:sz w:val="32"/>
          <w:szCs w:val="32"/>
        </w:rPr>
        <w:t>申报条件</w:t>
      </w:r>
      <w:r>
        <w:rPr>
          <w:rFonts w:ascii="方正仿宋简体" w:eastAsia="方正仿宋简体" w:hAnsi="微软雅黑"/>
          <w:color w:val="000000"/>
          <w:sz w:val="32"/>
          <w:szCs w:val="32"/>
        </w:rPr>
        <w:t>：</w:t>
      </w:r>
    </w:p>
    <w:p w:rsidR="00000000" w:rsidRDefault="00940EED"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（一）</w:t>
      </w:r>
      <w:r w:rsidR="00E44EC8">
        <w:rPr>
          <w:rFonts w:ascii="方正仿宋简体" w:eastAsia="方正仿宋简体" w:hAnsi="微软雅黑"/>
          <w:color w:val="000000"/>
          <w:sz w:val="32"/>
          <w:szCs w:val="32"/>
        </w:rPr>
        <w:t>申报项目应当</w:t>
      </w:r>
      <w:r w:rsidR="00E44EC8">
        <w:rPr>
          <w:rFonts w:ascii="方正仿宋简体" w:eastAsia="方正仿宋简体" w:hAnsi="微软雅黑" w:hint="eastAsia"/>
          <w:color w:val="000000"/>
          <w:sz w:val="32"/>
          <w:szCs w:val="32"/>
        </w:rPr>
        <w:t>于</w:t>
      </w:r>
      <w:r w:rsidR="00E44EC8">
        <w:rPr>
          <w:rFonts w:ascii="方正仿宋简体" w:eastAsia="方正仿宋简体" w:hAnsi="微软雅黑"/>
          <w:color w:val="000000"/>
          <w:sz w:val="32"/>
          <w:szCs w:val="32"/>
        </w:rPr>
        <w:t>近5年内完成；</w:t>
      </w:r>
    </w:p>
    <w:p w:rsidR="00000000" w:rsidRDefault="00940EED"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（二）</w:t>
      </w:r>
      <w:r w:rsidR="00E44EC8">
        <w:rPr>
          <w:rFonts w:ascii="方正仿宋简体" w:eastAsia="方正仿宋简体" w:hAnsi="微软雅黑"/>
          <w:color w:val="000000"/>
          <w:sz w:val="32"/>
          <w:szCs w:val="32"/>
        </w:rPr>
        <w:t>申报单位对申报项目相关信息在本单位公示不少于5个工作日且无异议；</w:t>
      </w:r>
    </w:p>
    <w:p w:rsidR="00000000" w:rsidRDefault="00940EED"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（三）</w:t>
      </w:r>
      <w:r w:rsidR="00E44EC8">
        <w:rPr>
          <w:rFonts w:ascii="方正仿宋简体" w:eastAsia="方正仿宋简体" w:hAnsi="微软雅黑"/>
          <w:color w:val="000000"/>
          <w:sz w:val="32"/>
          <w:szCs w:val="32"/>
        </w:rPr>
        <w:t>成果权属、主要完成单位和主要完成人及其排序等不存在争议；</w:t>
      </w:r>
    </w:p>
    <w:p w:rsidR="00000000" w:rsidRDefault="00940EED"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（四）</w:t>
      </w:r>
      <w:r w:rsidR="00E44EC8">
        <w:rPr>
          <w:rFonts w:ascii="方正仿宋简体" w:eastAsia="方正仿宋简体" w:hAnsi="微软雅黑"/>
          <w:color w:val="000000"/>
          <w:sz w:val="32"/>
          <w:szCs w:val="32"/>
        </w:rPr>
        <w:t>多个单位共同完成的成果，由项目牵头单位或第一完成单位与其它完成单位协商一致后申报</w:t>
      </w:r>
      <w:r w:rsidR="00E44EC8">
        <w:rPr>
          <w:rFonts w:ascii="方正仿宋简体" w:eastAsia="方正仿宋简体" w:hAnsi="微软雅黑" w:hint="eastAsia"/>
          <w:color w:val="000000"/>
          <w:sz w:val="32"/>
          <w:szCs w:val="32"/>
        </w:rPr>
        <w:t>；</w:t>
      </w:r>
    </w:p>
    <w:p w:rsidR="00000000" w:rsidRDefault="00940EED" w:rsidP="00624C30">
      <w:pPr>
        <w:adjustRightInd w:val="0"/>
        <w:snapToGrid w:val="0"/>
        <w:spacing w:line="594" w:lineRule="exact"/>
        <w:ind w:firstLineChars="200" w:firstLine="624"/>
        <w:rPr>
          <w:rFonts w:ascii="方正仿宋简体" w:eastAsia="方正仿宋简体" w:hAnsi="微软雅黑"/>
          <w:sz w:val="32"/>
          <w:szCs w:val="32"/>
        </w:rPr>
      </w:pPr>
      <w:r>
        <w:rPr>
          <w:rFonts w:ascii="方正仿宋简体" w:eastAsia="方正仿宋简体" w:hAnsi="微软雅黑" w:hint="eastAsia"/>
          <w:sz w:val="32"/>
          <w:szCs w:val="32"/>
        </w:rPr>
        <w:t>（五）</w:t>
      </w:r>
      <w:r w:rsidR="00E44EC8">
        <w:rPr>
          <w:rFonts w:ascii="方正仿宋简体" w:eastAsia="方正仿宋简体" w:hAnsi="微软雅黑" w:hint="eastAsia"/>
          <w:sz w:val="32"/>
          <w:szCs w:val="32"/>
        </w:rPr>
        <w:t>项目</w:t>
      </w:r>
      <w:r w:rsidR="00E44EC8">
        <w:rPr>
          <w:rFonts w:ascii="方正仿宋简体" w:eastAsia="方正仿宋简体" w:hAnsi="微软雅黑"/>
          <w:sz w:val="32"/>
          <w:szCs w:val="32"/>
        </w:rPr>
        <w:t>主要完成单位应在项目研制、开发、试验验证和推广应用过程中</w:t>
      </w:r>
      <w:r w:rsidR="00E44EC8">
        <w:rPr>
          <w:rFonts w:ascii="方正仿宋简体" w:eastAsia="方正仿宋简体" w:hAnsi="微软雅黑" w:hint="eastAsia"/>
          <w:sz w:val="32"/>
          <w:szCs w:val="32"/>
        </w:rPr>
        <w:t>做出实质性贡献；</w:t>
      </w:r>
    </w:p>
    <w:p w:rsidR="00000000" w:rsidRDefault="00940EED" w:rsidP="00624C30">
      <w:pPr>
        <w:adjustRightInd w:val="0"/>
        <w:snapToGrid w:val="0"/>
        <w:spacing w:line="594" w:lineRule="exact"/>
        <w:ind w:firstLineChars="200" w:firstLine="624"/>
        <w:rPr>
          <w:rFonts w:ascii="方正仿宋简体" w:eastAsia="方正仿宋简体" w:hAnsi="微软雅黑"/>
          <w:sz w:val="32"/>
          <w:szCs w:val="32"/>
        </w:rPr>
      </w:pPr>
      <w:r>
        <w:rPr>
          <w:rFonts w:ascii="方正仿宋简体" w:eastAsia="方正仿宋简体" w:hAnsi="微软雅黑" w:hint="eastAsia"/>
          <w:sz w:val="32"/>
          <w:szCs w:val="32"/>
        </w:rPr>
        <w:t>（六）</w:t>
      </w:r>
      <w:r w:rsidR="00E44EC8">
        <w:rPr>
          <w:rFonts w:ascii="方正仿宋简体" w:eastAsia="方正仿宋简体" w:hAnsi="微软雅黑"/>
          <w:sz w:val="32"/>
          <w:szCs w:val="32"/>
        </w:rPr>
        <w:t>主要完成人应在</w:t>
      </w:r>
      <w:r w:rsidR="00E44EC8">
        <w:rPr>
          <w:rFonts w:ascii="方正仿宋简体" w:eastAsia="方正仿宋简体" w:hAnsi="微软雅黑" w:hint="eastAsia"/>
          <w:sz w:val="32"/>
          <w:szCs w:val="32"/>
        </w:rPr>
        <w:t>项目</w:t>
      </w:r>
      <w:r w:rsidR="00E44EC8">
        <w:rPr>
          <w:rFonts w:ascii="方正仿宋简体" w:eastAsia="方正仿宋简体" w:hAnsi="微软雅黑"/>
          <w:sz w:val="32"/>
          <w:szCs w:val="32"/>
        </w:rPr>
        <w:t>的总体技术方案</w:t>
      </w:r>
      <w:r w:rsidR="00E44EC8">
        <w:rPr>
          <w:rFonts w:ascii="方正仿宋简体" w:eastAsia="方正仿宋简体" w:hAnsi="微软雅黑" w:hint="eastAsia"/>
          <w:sz w:val="32"/>
          <w:szCs w:val="32"/>
        </w:rPr>
        <w:t>研制、</w:t>
      </w:r>
      <w:r w:rsidR="00E44EC8">
        <w:rPr>
          <w:rFonts w:ascii="方正仿宋简体" w:eastAsia="方正仿宋简体" w:hAnsi="微软雅黑"/>
          <w:sz w:val="32"/>
          <w:szCs w:val="32"/>
        </w:rPr>
        <w:t>关键技术和疑难问题解决</w:t>
      </w:r>
      <w:r w:rsidR="00E44EC8">
        <w:rPr>
          <w:rFonts w:ascii="方正仿宋简体" w:eastAsia="方正仿宋简体" w:hAnsi="微软雅黑" w:hint="eastAsia"/>
          <w:sz w:val="32"/>
          <w:szCs w:val="32"/>
        </w:rPr>
        <w:t>、</w:t>
      </w:r>
      <w:r w:rsidR="00E44EC8">
        <w:rPr>
          <w:rFonts w:ascii="方正仿宋简体" w:eastAsia="方正仿宋简体" w:hAnsi="微软雅黑"/>
          <w:sz w:val="32"/>
          <w:szCs w:val="32"/>
        </w:rPr>
        <w:t>成果转化</w:t>
      </w:r>
      <w:r w:rsidR="00E44EC8">
        <w:rPr>
          <w:rFonts w:ascii="方正仿宋简体" w:eastAsia="方正仿宋简体" w:hAnsi="微软雅黑" w:hint="eastAsia"/>
          <w:sz w:val="32"/>
          <w:szCs w:val="32"/>
        </w:rPr>
        <w:t>和推广</w:t>
      </w:r>
      <w:r w:rsidR="00E44EC8">
        <w:rPr>
          <w:rFonts w:ascii="方正仿宋简体" w:eastAsia="方正仿宋简体" w:hAnsi="微软雅黑"/>
          <w:sz w:val="32"/>
          <w:szCs w:val="32"/>
        </w:rPr>
        <w:t>应用中做出重要贡献。</w:t>
      </w:r>
    </w:p>
    <w:p w:rsidR="00000000" w:rsidRDefault="00E44EC8" w:rsidP="00624C30">
      <w:pPr>
        <w:adjustRightInd w:val="0"/>
        <w:snapToGrid w:val="0"/>
        <w:spacing w:line="594" w:lineRule="exact"/>
        <w:ind w:firstLineChars="200" w:firstLine="627"/>
        <w:rPr>
          <w:rFonts w:ascii="方正仿宋简体" w:eastAsia="方正仿宋简体" w:hAnsi="微软雅黑"/>
          <w:sz w:val="32"/>
          <w:szCs w:val="32"/>
        </w:rPr>
      </w:pPr>
      <w:r>
        <w:rPr>
          <w:rFonts w:ascii="方正仿宋简体" w:eastAsia="方正仿宋简体" w:hAnsi="微软雅黑"/>
          <w:b/>
          <w:bCs/>
          <w:sz w:val="32"/>
          <w:szCs w:val="32"/>
        </w:rPr>
        <w:t>第</w:t>
      </w:r>
      <w:r>
        <w:rPr>
          <w:rFonts w:ascii="方正仿宋简体" w:eastAsia="方正仿宋简体" w:hAnsi="微软雅黑" w:hint="eastAsia"/>
          <w:b/>
          <w:bCs/>
          <w:sz w:val="32"/>
          <w:szCs w:val="32"/>
        </w:rPr>
        <w:t>十五</w:t>
      </w:r>
      <w:r>
        <w:rPr>
          <w:rFonts w:ascii="方正仿宋简体" w:eastAsia="方正仿宋简体" w:hAnsi="微软雅黑"/>
          <w:b/>
          <w:bCs/>
          <w:sz w:val="32"/>
          <w:szCs w:val="32"/>
        </w:rPr>
        <w:t>条</w:t>
      </w:r>
      <w:r>
        <w:rPr>
          <w:rFonts w:ascii="方正仿宋简体" w:eastAsia="方正仿宋简体" w:hAnsi="微软雅黑"/>
          <w:sz w:val="32"/>
          <w:szCs w:val="32"/>
        </w:rPr>
        <w:t xml:space="preserve"> </w:t>
      </w:r>
      <w:r>
        <w:rPr>
          <w:rFonts w:ascii="方正仿宋简体" w:eastAsia="方正仿宋简体" w:hAnsi="微软雅黑" w:hint="eastAsia"/>
          <w:sz w:val="32"/>
          <w:szCs w:val="32"/>
        </w:rPr>
        <w:t>申报材料</w:t>
      </w:r>
      <w:r>
        <w:rPr>
          <w:rFonts w:ascii="方正仿宋简体" w:eastAsia="方正仿宋简体" w:hAnsi="微软雅黑"/>
          <w:sz w:val="32"/>
          <w:szCs w:val="32"/>
        </w:rPr>
        <w:t>：</w:t>
      </w:r>
    </w:p>
    <w:p w:rsidR="00000000" w:rsidRDefault="00940EED" w:rsidP="00624C30">
      <w:pPr>
        <w:adjustRightInd w:val="0"/>
        <w:snapToGrid w:val="0"/>
        <w:spacing w:line="594" w:lineRule="exact"/>
        <w:ind w:firstLineChars="200" w:firstLine="624"/>
        <w:rPr>
          <w:rFonts w:ascii="方正仿宋简体" w:eastAsia="方正仿宋简体" w:hAnsi="微软雅黑"/>
          <w:sz w:val="32"/>
          <w:szCs w:val="32"/>
        </w:rPr>
      </w:pPr>
      <w:r>
        <w:rPr>
          <w:rFonts w:ascii="方正仿宋简体" w:eastAsia="方正仿宋简体" w:hAnsi="微软雅黑" w:hint="eastAsia"/>
          <w:color w:val="000000"/>
          <w:sz w:val="32"/>
          <w:szCs w:val="32"/>
        </w:rPr>
        <w:t>（一）</w:t>
      </w:r>
      <w:r w:rsidR="00E44EC8">
        <w:rPr>
          <w:rFonts w:ascii="方正仿宋简体" w:eastAsia="方正仿宋简体" w:hAnsi="微软雅黑" w:hint="eastAsia"/>
          <w:sz w:val="32"/>
          <w:szCs w:val="32"/>
        </w:rPr>
        <w:t>设备监理科技奖</w:t>
      </w:r>
      <w:r w:rsidR="00E44EC8">
        <w:rPr>
          <w:rFonts w:ascii="方正仿宋简体" w:eastAsia="方正仿宋简体" w:hAnsi="微软雅黑"/>
          <w:sz w:val="32"/>
          <w:szCs w:val="32"/>
        </w:rPr>
        <w:t>申报表</w:t>
      </w:r>
      <w:r w:rsidR="00E44EC8">
        <w:rPr>
          <w:rFonts w:ascii="方正仿宋简体" w:eastAsia="方正仿宋简体" w:hAnsi="微软雅黑" w:hint="eastAsia"/>
          <w:sz w:val="32"/>
          <w:szCs w:val="32"/>
        </w:rPr>
        <w:t>；</w:t>
      </w:r>
    </w:p>
    <w:p w:rsidR="00000000" w:rsidRDefault="00940EED" w:rsidP="00624C30">
      <w:pPr>
        <w:adjustRightInd w:val="0"/>
        <w:snapToGrid w:val="0"/>
        <w:spacing w:line="594" w:lineRule="exact"/>
        <w:ind w:firstLineChars="200" w:firstLine="624"/>
        <w:rPr>
          <w:rFonts w:ascii="方正仿宋简体" w:eastAsia="方正仿宋简体" w:hAnsi="微软雅黑"/>
          <w:sz w:val="32"/>
          <w:szCs w:val="32"/>
        </w:rPr>
      </w:pPr>
      <w:r>
        <w:rPr>
          <w:rFonts w:ascii="方正仿宋简体" w:eastAsia="方正仿宋简体" w:hAnsi="微软雅黑" w:hint="eastAsia"/>
          <w:color w:val="000000"/>
          <w:sz w:val="32"/>
          <w:szCs w:val="32"/>
        </w:rPr>
        <w:lastRenderedPageBreak/>
        <w:t>（二）</w:t>
      </w:r>
      <w:r w:rsidR="00E44EC8">
        <w:rPr>
          <w:rFonts w:ascii="方正仿宋简体" w:eastAsia="方正仿宋简体" w:hAnsi="微软雅黑" w:hint="eastAsia"/>
          <w:sz w:val="32"/>
          <w:szCs w:val="32"/>
        </w:rPr>
        <w:t>申报项目完成的证明材料，包括成果评价、鉴定、登记或</w:t>
      </w:r>
      <w:r w:rsidR="00E44EC8">
        <w:rPr>
          <w:rFonts w:ascii="方正仿宋简体" w:eastAsia="方正仿宋简体" w:hAnsi="微软雅黑"/>
          <w:sz w:val="32"/>
          <w:szCs w:val="32"/>
        </w:rPr>
        <w:t>验收</w:t>
      </w:r>
      <w:r w:rsidR="00E44EC8">
        <w:rPr>
          <w:rFonts w:ascii="方正仿宋简体" w:eastAsia="方正仿宋简体" w:hAnsi="微软雅黑" w:hint="eastAsia"/>
          <w:sz w:val="32"/>
          <w:szCs w:val="32"/>
        </w:rPr>
        <w:t>等文件复印件；</w:t>
      </w:r>
      <w:r w:rsidR="00E44EC8">
        <w:rPr>
          <w:rFonts w:ascii="方正仿宋简体" w:eastAsia="方正仿宋简体" w:hAnsi="微软雅黑"/>
          <w:sz w:val="32"/>
          <w:szCs w:val="32"/>
        </w:rPr>
        <w:t xml:space="preserve"> </w:t>
      </w:r>
    </w:p>
    <w:p w:rsidR="00000000" w:rsidRDefault="00940EED" w:rsidP="00624C30">
      <w:pPr>
        <w:adjustRightInd w:val="0"/>
        <w:snapToGrid w:val="0"/>
        <w:spacing w:line="594" w:lineRule="exact"/>
        <w:ind w:firstLineChars="200" w:firstLine="624"/>
        <w:rPr>
          <w:rFonts w:ascii="方正仿宋简体" w:eastAsia="方正仿宋简体" w:hAnsi="微软雅黑"/>
          <w:sz w:val="32"/>
          <w:szCs w:val="32"/>
        </w:rPr>
      </w:pPr>
      <w:r>
        <w:rPr>
          <w:rFonts w:ascii="方正仿宋简体" w:eastAsia="方正仿宋简体" w:hAnsi="微软雅黑" w:hint="eastAsia"/>
          <w:color w:val="000000"/>
          <w:sz w:val="32"/>
          <w:szCs w:val="32"/>
        </w:rPr>
        <w:t>（三）</w:t>
      </w:r>
      <w:r w:rsidR="00E44EC8">
        <w:rPr>
          <w:rFonts w:ascii="方正仿宋简体" w:eastAsia="方正仿宋简体" w:hAnsi="微软雅黑" w:hint="eastAsia"/>
          <w:sz w:val="32"/>
          <w:szCs w:val="32"/>
        </w:rPr>
        <w:t>申报项目形成的科技成果证明材料，包括论文、论著、报告、</w:t>
      </w:r>
      <w:r w:rsidR="00E44EC8">
        <w:rPr>
          <w:rFonts w:ascii="方正仿宋简体" w:eastAsia="方正仿宋简体" w:hAnsi="微软雅黑"/>
          <w:sz w:val="32"/>
          <w:szCs w:val="32"/>
        </w:rPr>
        <w:t>标准</w:t>
      </w:r>
      <w:r w:rsidR="00E44EC8">
        <w:rPr>
          <w:rFonts w:ascii="方正仿宋简体" w:eastAsia="方正仿宋简体" w:hAnsi="微软雅黑" w:hint="eastAsia"/>
          <w:sz w:val="32"/>
          <w:szCs w:val="32"/>
        </w:rPr>
        <w:t>规范</w:t>
      </w:r>
      <w:r w:rsidR="00E44EC8">
        <w:rPr>
          <w:rFonts w:ascii="方正仿宋简体" w:eastAsia="方正仿宋简体" w:hAnsi="微软雅黑"/>
          <w:sz w:val="32"/>
          <w:szCs w:val="32"/>
        </w:rPr>
        <w:t>、</w:t>
      </w:r>
      <w:r w:rsidR="00E44EC8">
        <w:rPr>
          <w:rFonts w:ascii="方正仿宋简体" w:eastAsia="方正仿宋简体" w:hAnsi="微软雅黑" w:hint="eastAsia"/>
          <w:sz w:val="32"/>
          <w:szCs w:val="32"/>
        </w:rPr>
        <w:t>程序软件</w:t>
      </w:r>
      <w:r w:rsidR="00E44EC8">
        <w:rPr>
          <w:rFonts w:ascii="方正仿宋简体" w:eastAsia="方正仿宋简体" w:hAnsi="微软雅黑"/>
          <w:sz w:val="32"/>
          <w:szCs w:val="32"/>
        </w:rPr>
        <w:t>等</w:t>
      </w:r>
      <w:r w:rsidR="00E44EC8">
        <w:rPr>
          <w:rFonts w:ascii="方正仿宋简体" w:eastAsia="方正仿宋简体" w:hAnsi="微软雅黑" w:hint="eastAsia"/>
          <w:sz w:val="32"/>
          <w:szCs w:val="32"/>
        </w:rPr>
        <w:t>，以及</w:t>
      </w:r>
      <w:r w:rsidR="00E44EC8">
        <w:rPr>
          <w:rFonts w:ascii="方正仿宋简体" w:eastAsia="方正仿宋简体" w:hAnsi="微软雅黑"/>
          <w:sz w:val="32"/>
          <w:szCs w:val="32"/>
        </w:rPr>
        <w:t>发明专利、著作权、专有出版权、软件著作权等证书复印件；</w:t>
      </w:r>
    </w:p>
    <w:p w:rsidR="00000000" w:rsidRDefault="00940EED" w:rsidP="00624C30">
      <w:pPr>
        <w:adjustRightInd w:val="0"/>
        <w:snapToGrid w:val="0"/>
        <w:spacing w:line="594" w:lineRule="exact"/>
        <w:ind w:firstLineChars="200" w:firstLine="624"/>
        <w:rPr>
          <w:rFonts w:ascii="方正仿宋简体" w:eastAsia="方正仿宋简体" w:hAnsi="微软雅黑"/>
          <w:sz w:val="32"/>
          <w:szCs w:val="32"/>
        </w:rPr>
      </w:pPr>
      <w:r>
        <w:rPr>
          <w:rFonts w:ascii="方正仿宋简体" w:eastAsia="方正仿宋简体" w:hAnsi="微软雅黑" w:hint="eastAsia"/>
          <w:color w:val="000000"/>
          <w:sz w:val="32"/>
          <w:szCs w:val="32"/>
        </w:rPr>
        <w:t>（四）</w:t>
      </w:r>
      <w:r w:rsidR="00E44EC8">
        <w:rPr>
          <w:rFonts w:ascii="方正仿宋简体" w:eastAsia="方正仿宋简体" w:hAnsi="微软雅黑"/>
          <w:sz w:val="32"/>
          <w:szCs w:val="32"/>
        </w:rPr>
        <w:t>成果应用单位出具的应用报告或验证报告；</w:t>
      </w:r>
    </w:p>
    <w:p w:rsidR="00000000" w:rsidRDefault="00940EED" w:rsidP="00624C30">
      <w:pPr>
        <w:adjustRightInd w:val="0"/>
        <w:snapToGrid w:val="0"/>
        <w:spacing w:line="594" w:lineRule="exact"/>
        <w:ind w:firstLineChars="200" w:firstLine="624"/>
        <w:rPr>
          <w:rFonts w:ascii="方正仿宋简体" w:eastAsia="方正仿宋简体" w:hAnsi="微软雅黑"/>
          <w:sz w:val="32"/>
          <w:szCs w:val="32"/>
        </w:rPr>
      </w:pPr>
      <w:r>
        <w:rPr>
          <w:rFonts w:ascii="方正仿宋简体" w:eastAsia="方正仿宋简体" w:hAnsi="微软雅黑" w:hint="eastAsia"/>
          <w:color w:val="000000"/>
          <w:sz w:val="32"/>
          <w:szCs w:val="32"/>
        </w:rPr>
        <w:t>（五）</w:t>
      </w:r>
      <w:r w:rsidR="00E44EC8">
        <w:rPr>
          <w:rFonts w:ascii="方正仿宋简体" w:eastAsia="方正仿宋简体" w:hAnsi="微软雅黑"/>
          <w:sz w:val="32"/>
          <w:szCs w:val="32"/>
        </w:rPr>
        <w:t>成果取得的经济效益、社会效益等证明材料以及申报成果取得的其他证明材料。</w:t>
      </w:r>
    </w:p>
    <w:p w:rsidR="00000000" w:rsidRDefault="00E44EC8">
      <w:pPr>
        <w:spacing w:line="594" w:lineRule="exact"/>
        <w:jc w:val="center"/>
        <w:rPr>
          <w:rFonts w:ascii="方正黑体简体" w:eastAsia="方正黑体简体" w:hAnsi="微软雅黑"/>
          <w:color w:val="000000"/>
          <w:sz w:val="32"/>
          <w:szCs w:val="32"/>
        </w:rPr>
      </w:pPr>
      <w:r>
        <w:rPr>
          <w:rFonts w:ascii="方正黑体简体" w:eastAsia="方正黑体简体" w:hAnsi="微软雅黑" w:hint="eastAsia"/>
          <w:color w:val="000000"/>
          <w:sz w:val="32"/>
          <w:szCs w:val="32"/>
        </w:rPr>
        <w:t>第四章</w:t>
      </w:r>
      <w:r>
        <w:rPr>
          <w:rFonts w:ascii="方正黑体简体" w:eastAsia="方正黑体简体" w:hAnsi="微软雅黑"/>
          <w:color w:val="000000"/>
          <w:sz w:val="32"/>
          <w:szCs w:val="32"/>
        </w:rPr>
        <w:t xml:space="preserve"> </w:t>
      </w:r>
      <w:r>
        <w:rPr>
          <w:rFonts w:ascii="方正黑体简体" w:eastAsia="方正黑体简体" w:hAnsi="微软雅黑" w:hint="eastAsia"/>
          <w:color w:val="000000"/>
          <w:sz w:val="32"/>
          <w:szCs w:val="32"/>
        </w:rPr>
        <w:t>评奖程序</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hint="eastAsia"/>
          <w:b/>
          <w:bCs/>
          <w:color w:val="000000"/>
          <w:sz w:val="32"/>
          <w:szCs w:val="32"/>
        </w:rPr>
        <w:t>第十六条</w:t>
      </w:r>
      <w:r>
        <w:rPr>
          <w:rFonts w:ascii="方正仿宋简体" w:eastAsia="方正仿宋简体" w:hAnsi="微软雅黑" w:hint="eastAsia"/>
          <w:color w:val="000000"/>
          <w:sz w:val="32"/>
          <w:szCs w:val="32"/>
        </w:rPr>
        <w:t xml:space="preserve"> </w:t>
      </w:r>
      <w:r w:rsidR="00C067D6" w:rsidRPr="00823A1F">
        <w:rPr>
          <w:rFonts w:ascii="方正仿宋简体" w:eastAsia="方正仿宋简体" w:hAnsi="微软雅黑" w:hint="eastAsia"/>
          <w:color w:val="000000"/>
          <w:sz w:val="32"/>
          <w:szCs w:val="32"/>
        </w:rPr>
        <w:t>设备</w:t>
      </w:r>
      <w:r w:rsidRPr="00823A1F">
        <w:rPr>
          <w:rFonts w:ascii="方正仿宋简体" w:eastAsia="方正仿宋简体" w:hAnsi="微软雅黑" w:hint="eastAsia"/>
          <w:color w:val="000000"/>
          <w:sz w:val="32"/>
          <w:szCs w:val="32"/>
        </w:rPr>
        <w:t>监理</w:t>
      </w:r>
      <w:r>
        <w:rPr>
          <w:rFonts w:ascii="方正仿宋简体" w:eastAsia="方正仿宋简体" w:hAnsi="微软雅黑" w:hint="eastAsia"/>
          <w:color w:val="000000"/>
          <w:sz w:val="32"/>
          <w:szCs w:val="32"/>
        </w:rPr>
        <w:t>科技</w:t>
      </w:r>
      <w:proofErr w:type="gramStart"/>
      <w:r>
        <w:rPr>
          <w:rFonts w:ascii="方正仿宋简体" w:eastAsia="方正仿宋简体" w:hAnsi="仿宋" w:hint="eastAsia"/>
          <w:color w:val="262626"/>
          <w:sz w:val="32"/>
          <w:szCs w:val="32"/>
          <w:shd w:val="clear" w:color="auto" w:fill="FFFFFF"/>
        </w:rPr>
        <w:t>奖专家</w:t>
      </w:r>
      <w:proofErr w:type="gramEnd"/>
      <w:r>
        <w:rPr>
          <w:rFonts w:ascii="方正仿宋简体" w:eastAsia="方正仿宋简体" w:hAnsi="仿宋" w:hint="eastAsia"/>
          <w:color w:val="262626"/>
          <w:sz w:val="32"/>
          <w:szCs w:val="32"/>
          <w:shd w:val="clear" w:color="auto" w:fill="FFFFFF"/>
        </w:rPr>
        <w:t>评审委员会负责</w:t>
      </w:r>
      <w:r w:rsidR="00C067D6" w:rsidRPr="00823A1F">
        <w:rPr>
          <w:rFonts w:ascii="方正仿宋简体" w:eastAsia="方正仿宋简体" w:hAnsi="仿宋" w:hint="eastAsia"/>
          <w:color w:val="262626"/>
          <w:sz w:val="32"/>
          <w:szCs w:val="32"/>
          <w:shd w:val="clear" w:color="auto" w:fill="FFFFFF"/>
        </w:rPr>
        <w:t>设备</w:t>
      </w:r>
      <w:r w:rsidRPr="00823A1F">
        <w:rPr>
          <w:rFonts w:ascii="方正仿宋简体" w:eastAsia="方正仿宋简体" w:hAnsi="仿宋" w:hint="eastAsia"/>
          <w:color w:val="262626"/>
          <w:sz w:val="32"/>
          <w:szCs w:val="32"/>
          <w:shd w:val="clear" w:color="auto" w:fill="FFFFFF"/>
        </w:rPr>
        <w:t>监理</w:t>
      </w:r>
      <w:r>
        <w:rPr>
          <w:rFonts w:ascii="方正仿宋简体" w:eastAsia="方正仿宋简体" w:hAnsi="仿宋" w:hint="eastAsia"/>
          <w:color w:val="262626"/>
          <w:sz w:val="32"/>
          <w:szCs w:val="32"/>
          <w:shd w:val="clear" w:color="auto" w:fill="FFFFFF"/>
        </w:rPr>
        <w:t>科技奖的评奖审定工作，</w:t>
      </w:r>
      <w:r>
        <w:rPr>
          <w:rFonts w:ascii="方正仿宋简体" w:eastAsia="方正仿宋简体" w:hAnsi="微软雅黑"/>
          <w:color w:val="000000"/>
          <w:sz w:val="32"/>
          <w:szCs w:val="32"/>
        </w:rPr>
        <w:t>设主任委员1人，副主任委员2人，委员若干人</w:t>
      </w:r>
      <w:r>
        <w:rPr>
          <w:rFonts w:ascii="方正仿宋简体" w:eastAsia="方正仿宋简体" w:hAnsi="微软雅黑" w:hint="eastAsia"/>
          <w:color w:val="000000"/>
          <w:sz w:val="32"/>
          <w:szCs w:val="32"/>
        </w:rPr>
        <w:t>，由行业内权威专家和学者组成。</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b/>
          <w:bCs/>
          <w:color w:val="000000"/>
          <w:sz w:val="32"/>
          <w:szCs w:val="32"/>
        </w:rPr>
        <w:t>第</w:t>
      </w:r>
      <w:r>
        <w:rPr>
          <w:rFonts w:ascii="方正仿宋简体" w:eastAsia="方正仿宋简体" w:hAnsi="微软雅黑" w:hint="eastAsia"/>
          <w:b/>
          <w:bCs/>
          <w:color w:val="000000"/>
          <w:sz w:val="32"/>
          <w:szCs w:val="32"/>
        </w:rPr>
        <w:t>十七</w:t>
      </w:r>
      <w:r>
        <w:rPr>
          <w:rFonts w:ascii="方正仿宋简体" w:eastAsia="方正仿宋简体" w:hAnsi="微软雅黑"/>
          <w:b/>
          <w:bCs/>
          <w:color w:val="000000"/>
          <w:sz w:val="32"/>
          <w:szCs w:val="32"/>
        </w:rPr>
        <w:t>条</w:t>
      </w:r>
      <w:r>
        <w:rPr>
          <w:rFonts w:ascii="方正仿宋简体" w:eastAsia="方正仿宋简体" w:hAnsi="微软雅黑"/>
          <w:color w:val="000000"/>
          <w:sz w:val="32"/>
          <w:szCs w:val="32"/>
        </w:rPr>
        <w:t xml:space="preserve"> </w:t>
      </w:r>
      <w:r>
        <w:rPr>
          <w:rFonts w:ascii="方正仿宋简体" w:eastAsia="方正仿宋简体" w:hAnsi="微软雅黑" w:hint="eastAsia"/>
          <w:color w:val="000000"/>
          <w:sz w:val="32"/>
          <w:szCs w:val="32"/>
        </w:rPr>
        <w:t>设备监理科技奖</w:t>
      </w:r>
      <w:r>
        <w:rPr>
          <w:rFonts w:ascii="方正仿宋简体" w:eastAsia="方正仿宋简体" w:hAnsi="微软雅黑"/>
          <w:color w:val="000000"/>
          <w:sz w:val="32"/>
          <w:szCs w:val="32"/>
        </w:rPr>
        <w:t>的</w:t>
      </w:r>
      <w:r>
        <w:rPr>
          <w:rFonts w:ascii="方正仿宋简体" w:eastAsia="方正仿宋简体" w:hAnsi="微软雅黑" w:hint="eastAsia"/>
          <w:color w:val="000000"/>
          <w:sz w:val="32"/>
          <w:szCs w:val="32"/>
        </w:rPr>
        <w:t>评选过程</w:t>
      </w:r>
      <w:r>
        <w:rPr>
          <w:rFonts w:ascii="方正仿宋简体" w:eastAsia="方正仿宋简体" w:hAnsi="微软雅黑"/>
          <w:color w:val="000000"/>
          <w:sz w:val="32"/>
          <w:szCs w:val="32"/>
        </w:rPr>
        <w:t>主要包括</w:t>
      </w:r>
      <w:r>
        <w:rPr>
          <w:rFonts w:ascii="方正仿宋简体" w:eastAsia="方正仿宋简体" w:hAnsi="微软雅黑" w:hint="eastAsia"/>
          <w:color w:val="000000"/>
          <w:sz w:val="32"/>
          <w:szCs w:val="32"/>
        </w:rPr>
        <w:t>符合性</w:t>
      </w:r>
      <w:r>
        <w:rPr>
          <w:rFonts w:ascii="方正仿宋简体" w:eastAsia="方正仿宋简体" w:hAnsi="微软雅黑"/>
          <w:color w:val="000000"/>
          <w:sz w:val="32"/>
          <w:szCs w:val="32"/>
        </w:rPr>
        <w:t>审查</w:t>
      </w:r>
      <w:r>
        <w:rPr>
          <w:rFonts w:ascii="方正仿宋简体" w:eastAsia="方正仿宋简体" w:hAnsi="微软雅黑" w:hint="eastAsia"/>
          <w:color w:val="000000"/>
          <w:sz w:val="32"/>
          <w:szCs w:val="32"/>
        </w:rPr>
        <w:t>、技术评审、审定和公示等程序。</w:t>
      </w:r>
    </w:p>
    <w:p w:rsidR="00000000" w:rsidRDefault="00E44EC8"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（一）协会秘书处符合性</w:t>
      </w:r>
      <w:r>
        <w:rPr>
          <w:rFonts w:ascii="方正仿宋简体" w:eastAsia="方正仿宋简体" w:hAnsi="微软雅黑"/>
          <w:color w:val="000000"/>
          <w:sz w:val="32"/>
          <w:szCs w:val="32"/>
        </w:rPr>
        <w:t>审查</w:t>
      </w:r>
      <w:r>
        <w:rPr>
          <w:rFonts w:ascii="方正仿宋简体" w:eastAsia="方正仿宋简体" w:hAnsi="微软雅黑" w:hint="eastAsia"/>
          <w:color w:val="000000"/>
          <w:sz w:val="32"/>
          <w:szCs w:val="32"/>
        </w:rPr>
        <w:t>。</w:t>
      </w:r>
      <w:r>
        <w:rPr>
          <w:rFonts w:ascii="方正仿宋简体" w:eastAsia="方正仿宋简体" w:hAnsi="微软雅黑"/>
          <w:color w:val="000000"/>
          <w:sz w:val="32"/>
          <w:szCs w:val="32"/>
        </w:rPr>
        <w:t>协会</w:t>
      </w:r>
      <w:r>
        <w:rPr>
          <w:rFonts w:ascii="方正仿宋简体" w:eastAsia="方正仿宋简体" w:hAnsi="微软雅黑" w:hint="eastAsia"/>
          <w:color w:val="000000"/>
          <w:sz w:val="32"/>
          <w:szCs w:val="32"/>
        </w:rPr>
        <w:t>秘书处</w:t>
      </w:r>
      <w:r>
        <w:rPr>
          <w:rFonts w:ascii="方正仿宋简体" w:eastAsia="方正仿宋简体" w:hAnsi="微软雅黑"/>
          <w:color w:val="000000"/>
          <w:sz w:val="32"/>
          <w:szCs w:val="32"/>
        </w:rPr>
        <w:t>收到申报材料后对申报材料进行</w:t>
      </w:r>
      <w:r>
        <w:rPr>
          <w:rFonts w:ascii="方正仿宋简体" w:eastAsia="方正仿宋简体" w:hAnsi="微软雅黑" w:hint="eastAsia"/>
          <w:color w:val="000000"/>
          <w:sz w:val="32"/>
          <w:szCs w:val="32"/>
        </w:rPr>
        <w:t>资料完整性、符合性</w:t>
      </w:r>
      <w:r>
        <w:rPr>
          <w:rFonts w:ascii="方正仿宋简体" w:eastAsia="方正仿宋简体" w:hAnsi="微软雅黑"/>
          <w:color w:val="000000"/>
          <w:sz w:val="32"/>
          <w:szCs w:val="32"/>
        </w:rPr>
        <w:t>审查。</w:t>
      </w:r>
      <w:r>
        <w:rPr>
          <w:rFonts w:ascii="方正仿宋简体" w:eastAsia="方正仿宋简体" w:hAnsi="微软雅黑" w:hint="eastAsia"/>
          <w:color w:val="000000"/>
          <w:sz w:val="32"/>
          <w:szCs w:val="32"/>
        </w:rPr>
        <w:t>发现不符合的，协会秘书处一次性告知</w:t>
      </w:r>
      <w:r>
        <w:rPr>
          <w:rFonts w:ascii="方正仿宋简体" w:eastAsia="方正仿宋简体" w:hAnsi="微软雅黑"/>
          <w:color w:val="000000"/>
          <w:sz w:val="32"/>
          <w:szCs w:val="32"/>
        </w:rPr>
        <w:t>申报单位</w:t>
      </w:r>
      <w:r>
        <w:rPr>
          <w:rFonts w:ascii="方正仿宋简体" w:eastAsia="方正仿宋简体" w:hAnsi="微软雅黑" w:hint="eastAsia"/>
          <w:color w:val="000000"/>
          <w:sz w:val="32"/>
          <w:szCs w:val="32"/>
        </w:rPr>
        <w:t>，要求限期补充或</w:t>
      </w:r>
      <w:r>
        <w:rPr>
          <w:rFonts w:ascii="方正仿宋简体" w:eastAsia="方正仿宋简体" w:hAnsi="微软雅黑"/>
          <w:color w:val="000000"/>
          <w:sz w:val="32"/>
          <w:szCs w:val="32"/>
        </w:rPr>
        <w:t>修改</w:t>
      </w:r>
      <w:r>
        <w:rPr>
          <w:rFonts w:ascii="方正仿宋简体" w:eastAsia="方正仿宋简体" w:hAnsi="微软雅黑" w:hint="eastAsia"/>
          <w:color w:val="000000"/>
          <w:sz w:val="32"/>
          <w:szCs w:val="32"/>
        </w:rPr>
        <w:t>。申报单位不能</w:t>
      </w:r>
      <w:r>
        <w:rPr>
          <w:rFonts w:ascii="方正仿宋简体" w:eastAsia="方正仿宋简体" w:hAnsi="微软雅黑"/>
          <w:color w:val="000000"/>
          <w:sz w:val="32"/>
          <w:szCs w:val="32"/>
        </w:rPr>
        <w:t>按期完成</w:t>
      </w:r>
      <w:r>
        <w:rPr>
          <w:rFonts w:ascii="方正仿宋简体" w:eastAsia="方正仿宋简体" w:hAnsi="微软雅黑" w:hint="eastAsia"/>
          <w:color w:val="000000"/>
          <w:sz w:val="32"/>
          <w:szCs w:val="32"/>
        </w:rPr>
        <w:t>补充</w:t>
      </w:r>
      <w:r>
        <w:rPr>
          <w:rFonts w:ascii="方正仿宋简体" w:eastAsia="方正仿宋简体" w:hAnsi="微软雅黑"/>
          <w:color w:val="000000"/>
          <w:sz w:val="32"/>
          <w:szCs w:val="32"/>
        </w:rPr>
        <w:t>修改的</w:t>
      </w:r>
      <w:r>
        <w:rPr>
          <w:rFonts w:ascii="方正仿宋简体" w:eastAsia="方正仿宋简体" w:hAnsi="微软雅黑" w:hint="eastAsia"/>
          <w:color w:val="000000"/>
          <w:sz w:val="32"/>
          <w:szCs w:val="32"/>
        </w:rPr>
        <w:t>不予通过</w:t>
      </w:r>
      <w:r>
        <w:rPr>
          <w:rFonts w:ascii="方正仿宋简体" w:eastAsia="方正仿宋简体" w:hAnsi="微软雅黑"/>
          <w:color w:val="000000"/>
          <w:sz w:val="32"/>
          <w:szCs w:val="32"/>
        </w:rPr>
        <w:t>审查，</w:t>
      </w:r>
      <w:r>
        <w:rPr>
          <w:rFonts w:ascii="方正仿宋简体" w:eastAsia="方正仿宋简体" w:hAnsi="微软雅黑" w:hint="eastAsia"/>
          <w:color w:val="000000"/>
          <w:sz w:val="32"/>
          <w:szCs w:val="32"/>
        </w:rPr>
        <w:t>评审程序</w:t>
      </w:r>
      <w:bookmarkStart w:id="0" w:name="_GoBack"/>
      <w:bookmarkEnd w:id="0"/>
      <w:r>
        <w:rPr>
          <w:rFonts w:ascii="方正仿宋简体" w:eastAsia="方正仿宋简体" w:hAnsi="微软雅黑" w:hint="eastAsia"/>
          <w:color w:val="000000"/>
          <w:sz w:val="32"/>
          <w:szCs w:val="32"/>
        </w:rPr>
        <w:t>终止</w:t>
      </w:r>
      <w:r>
        <w:rPr>
          <w:rFonts w:ascii="方正仿宋简体" w:eastAsia="方正仿宋简体" w:hAnsi="微软雅黑"/>
          <w:color w:val="000000"/>
          <w:sz w:val="32"/>
          <w:szCs w:val="32"/>
        </w:rPr>
        <w:t>。</w:t>
      </w:r>
    </w:p>
    <w:p w:rsidR="00000000" w:rsidRDefault="00E44EC8"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（二）评审</w:t>
      </w:r>
      <w:proofErr w:type="gramStart"/>
      <w:r>
        <w:rPr>
          <w:rFonts w:ascii="方正仿宋简体" w:eastAsia="方正仿宋简体" w:hAnsi="微软雅黑" w:hint="eastAsia"/>
          <w:color w:val="000000"/>
          <w:sz w:val="32"/>
          <w:szCs w:val="32"/>
        </w:rPr>
        <w:t>组专业</w:t>
      </w:r>
      <w:proofErr w:type="gramEnd"/>
      <w:r>
        <w:rPr>
          <w:rFonts w:ascii="方正仿宋简体" w:eastAsia="方正仿宋简体" w:hAnsi="微软雅黑" w:hint="eastAsia"/>
          <w:color w:val="000000"/>
          <w:sz w:val="32"/>
          <w:szCs w:val="32"/>
        </w:rPr>
        <w:t>技术评审。</w:t>
      </w:r>
      <w:proofErr w:type="gramStart"/>
      <w:r>
        <w:rPr>
          <w:rFonts w:ascii="方正仿宋简体" w:eastAsia="方正仿宋简体" w:hAnsi="微软雅黑"/>
          <w:color w:val="000000"/>
          <w:sz w:val="32"/>
          <w:szCs w:val="32"/>
        </w:rPr>
        <w:t>经</w:t>
      </w:r>
      <w:r>
        <w:rPr>
          <w:rFonts w:ascii="方正仿宋简体" w:eastAsia="方正仿宋简体" w:hAnsi="微软雅黑" w:hint="eastAsia"/>
          <w:color w:val="000000"/>
          <w:sz w:val="32"/>
          <w:szCs w:val="32"/>
        </w:rPr>
        <w:t>符合</w:t>
      </w:r>
      <w:proofErr w:type="gramEnd"/>
      <w:r>
        <w:rPr>
          <w:rFonts w:ascii="方正仿宋简体" w:eastAsia="方正仿宋简体" w:hAnsi="微软雅黑" w:hint="eastAsia"/>
          <w:color w:val="000000"/>
          <w:sz w:val="32"/>
          <w:szCs w:val="32"/>
        </w:rPr>
        <w:t>性</w:t>
      </w:r>
      <w:r>
        <w:rPr>
          <w:rFonts w:ascii="方正仿宋简体" w:eastAsia="方正仿宋简体" w:hAnsi="微软雅黑"/>
          <w:color w:val="000000"/>
          <w:sz w:val="32"/>
          <w:szCs w:val="32"/>
        </w:rPr>
        <w:t>审查符合</w:t>
      </w:r>
      <w:r>
        <w:rPr>
          <w:rFonts w:ascii="方正仿宋简体" w:eastAsia="方正仿宋简体" w:hAnsi="微软雅黑" w:hint="eastAsia"/>
          <w:color w:val="000000"/>
          <w:sz w:val="32"/>
          <w:szCs w:val="32"/>
        </w:rPr>
        <w:t>要求的，由相应专业领域专家评审组进行专业技术评审，提出评审意见和评选等级建议</w:t>
      </w:r>
      <w:r>
        <w:rPr>
          <w:rFonts w:ascii="方正仿宋简体" w:eastAsia="方正仿宋简体" w:hAnsi="微软雅黑"/>
          <w:color w:val="000000"/>
          <w:sz w:val="32"/>
          <w:szCs w:val="32"/>
        </w:rPr>
        <w:t>。</w:t>
      </w:r>
    </w:p>
    <w:p w:rsidR="00000000" w:rsidRDefault="00E44EC8"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（三）</w:t>
      </w:r>
      <w:r>
        <w:rPr>
          <w:rFonts w:ascii="方正仿宋简体" w:eastAsia="方正仿宋简体" w:hAnsi="微软雅黑"/>
          <w:color w:val="000000"/>
          <w:sz w:val="32"/>
          <w:szCs w:val="32"/>
        </w:rPr>
        <w:t>委员会审定</w:t>
      </w:r>
      <w:r>
        <w:rPr>
          <w:rFonts w:ascii="方正仿宋简体" w:eastAsia="方正仿宋简体" w:hAnsi="微软雅黑" w:hint="eastAsia"/>
          <w:color w:val="000000"/>
          <w:sz w:val="32"/>
          <w:szCs w:val="32"/>
        </w:rPr>
        <w:t>。专家评审</w:t>
      </w:r>
      <w:r>
        <w:rPr>
          <w:rFonts w:ascii="方正仿宋简体" w:eastAsia="方正仿宋简体" w:hAnsi="微软雅黑"/>
          <w:color w:val="000000"/>
          <w:sz w:val="32"/>
          <w:szCs w:val="32"/>
        </w:rPr>
        <w:t>委员会</w:t>
      </w:r>
      <w:r>
        <w:rPr>
          <w:rFonts w:ascii="方正仿宋简体" w:eastAsia="方正仿宋简体" w:hAnsi="微软雅黑" w:hint="eastAsia"/>
          <w:color w:val="000000"/>
          <w:sz w:val="32"/>
          <w:szCs w:val="32"/>
        </w:rPr>
        <w:t>对各评审组提出的评审意见和评选等级建议进行集中</w:t>
      </w:r>
      <w:r>
        <w:rPr>
          <w:rFonts w:ascii="方正仿宋简体" w:eastAsia="方正仿宋简体" w:hAnsi="微软雅黑"/>
          <w:color w:val="000000"/>
          <w:sz w:val="32"/>
          <w:szCs w:val="32"/>
        </w:rPr>
        <w:t>审定，</w:t>
      </w:r>
      <w:r>
        <w:rPr>
          <w:rFonts w:ascii="方正仿宋简体" w:eastAsia="方正仿宋简体" w:hAnsi="微软雅黑" w:hint="eastAsia"/>
          <w:color w:val="000000"/>
          <w:sz w:val="32"/>
          <w:szCs w:val="32"/>
        </w:rPr>
        <w:t>审定方式采取会议形式（必要时</w:t>
      </w:r>
      <w:r>
        <w:rPr>
          <w:rFonts w:ascii="方正仿宋简体" w:eastAsia="方正仿宋简体" w:hAnsi="微软雅黑" w:hint="eastAsia"/>
          <w:color w:val="000000"/>
          <w:sz w:val="32"/>
          <w:szCs w:val="32"/>
        </w:rPr>
        <w:lastRenderedPageBreak/>
        <w:t>答辩）。</w:t>
      </w:r>
      <w:r>
        <w:rPr>
          <w:rFonts w:ascii="方正仿宋简体" w:eastAsia="方正仿宋简体" w:hAnsi="微软雅黑"/>
          <w:color w:val="000000"/>
          <w:sz w:val="32"/>
          <w:szCs w:val="32"/>
        </w:rPr>
        <w:t>审定结论采用</w:t>
      </w:r>
      <w:r>
        <w:rPr>
          <w:rFonts w:ascii="方正仿宋简体" w:eastAsia="方正仿宋简体" w:hAnsi="微软雅黑" w:hint="eastAsia"/>
          <w:color w:val="000000"/>
          <w:sz w:val="32"/>
          <w:szCs w:val="32"/>
        </w:rPr>
        <w:t>委员</w:t>
      </w:r>
      <w:r>
        <w:rPr>
          <w:rFonts w:ascii="方正仿宋简体" w:eastAsia="方正仿宋简体" w:hAnsi="微软雅黑"/>
          <w:color w:val="000000"/>
          <w:sz w:val="32"/>
          <w:szCs w:val="32"/>
        </w:rPr>
        <w:t>无记名投票方式表决产生</w:t>
      </w:r>
      <w:r>
        <w:rPr>
          <w:rFonts w:ascii="方正仿宋简体" w:eastAsia="方正仿宋简体" w:hAnsi="微软雅黑" w:hint="eastAsia"/>
          <w:color w:val="000000"/>
          <w:sz w:val="32"/>
          <w:szCs w:val="32"/>
        </w:rPr>
        <w:t>，</w:t>
      </w:r>
      <w:r>
        <w:rPr>
          <w:rFonts w:ascii="方正仿宋简体" w:eastAsia="方正仿宋简体" w:hAnsi="微软雅黑"/>
          <w:color w:val="000000"/>
          <w:sz w:val="32"/>
          <w:szCs w:val="32"/>
        </w:rPr>
        <w:t>须获得超过到会委员的三分之二（含）以上同意方为通过。</w:t>
      </w:r>
    </w:p>
    <w:p w:rsidR="00000000" w:rsidRDefault="00E44EC8"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（四）公示。专家评审委员会审定工作结束后，协会秘书处在中国设备监理协会网站公示评选结果，以接受社会监督。公示期为</w:t>
      </w:r>
      <w:r>
        <w:rPr>
          <w:rFonts w:ascii="方正仿宋简体" w:eastAsia="方正仿宋简体" w:hAnsi="微软雅黑"/>
          <w:color w:val="000000"/>
          <w:sz w:val="32"/>
          <w:szCs w:val="32"/>
        </w:rPr>
        <w:t>15个自然日。</w:t>
      </w:r>
    </w:p>
    <w:p w:rsidR="00000000" w:rsidRDefault="00E44EC8" w:rsidP="00624C30">
      <w:pPr>
        <w:adjustRightInd w:val="0"/>
        <w:snapToGrid w:val="0"/>
        <w:spacing w:line="594" w:lineRule="exact"/>
        <w:ind w:firstLineChars="200" w:firstLine="624"/>
        <w:rPr>
          <w:rFonts w:ascii="方正仿宋简体" w:eastAsia="方正仿宋简体" w:hAnsi="微软雅黑"/>
          <w:color w:val="000000"/>
          <w:sz w:val="32"/>
          <w:szCs w:val="32"/>
        </w:rPr>
      </w:pPr>
      <w:r>
        <w:rPr>
          <w:rFonts w:ascii="方正仿宋简体" w:eastAsia="方正仿宋简体" w:hAnsi="微软雅黑" w:hint="eastAsia"/>
          <w:color w:val="000000"/>
          <w:sz w:val="32"/>
          <w:szCs w:val="32"/>
        </w:rPr>
        <w:t>（五）授奖。对于公示无异议的评选结果，中国设备监理协会发布奖励公告，对获奖组织和个人授予荣誉证书。奖励公告在协会网站和新闻媒体公布。</w:t>
      </w:r>
    </w:p>
    <w:p w:rsidR="00000000" w:rsidRDefault="00E44EC8">
      <w:pPr>
        <w:spacing w:line="594" w:lineRule="exact"/>
        <w:jc w:val="center"/>
        <w:rPr>
          <w:rFonts w:ascii="方正黑体简体" w:eastAsia="方正黑体简体" w:hAnsi="微软雅黑"/>
          <w:color w:val="000000"/>
          <w:sz w:val="32"/>
          <w:szCs w:val="32"/>
        </w:rPr>
      </w:pPr>
      <w:r>
        <w:rPr>
          <w:rFonts w:ascii="方正黑体简体" w:eastAsia="方正黑体简体" w:hAnsi="微软雅黑"/>
          <w:color w:val="000000"/>
          <w:sz w:val="32"/>
          <w:szCs w:val="32"/>
        </w:rPr>
        <w:t>第</w:t>
      </w:r>
      <w:r>
        <w:rPr>
          <w:rFonts w:ascii="方正黑体简体" w:eastAsia="方正黑体简体" w:hAnsi="微软雅黑" w:hint="eastAsia"/>
          <w:color w:val="000000"/>
          <w:sz w:val="32"/>
          <w:szCs w:val="32"/>
        </w:rPr>
        <w:t>五</w:t>
      </w:r>
      <w:r>
        <w:rPr>
          <w:rFonts w:ascii="方正黑体简体" w:eastAsia="方正黑体简体" w:hAnsi="微软雅黑"/>
          <w:color w:val="000000"/>
          <w:sz w:val="32"/>
          <w:szCs w:val="32"/>
        </w:rPr>
        <w:t>章 异议的处理</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b/>
          <w:bCs/>
          <w:color w:val="000000"/>
          <w:sz w:val="32"/>
          <w:szCs w:val="32"/>
        </w:rPr>
        <w:t>第十</w:t>
      </w:r>
      <w:r>
        <w:rPr>
          <w:rFonts w:ascii="方正仿宋简体" w:eastAsia="方正仿宋简体" w:hAnsi="微软雅黑" w:hint="eastAsia"/>
          <w:b/>
          <w:bCs/>
          <w:color w:val="000000"/>
          <w:sz w:val="32"/>
          <w:szCs w:val="32"/>
        </w:rPr>
        <w:t>八</w:t>
      </w:r>
      <w:r>
        <w:rPr>
          <w:rFonts w:ascii="方正仿宋简体" w:eastAsia="方正仿宋简体" w:hAnsi="微软雅黑"/>
          <w:b/>
          <w:bCs/>
          <w:color w:val="000000"/>
          <w:sz w:val="32"/>
          <w:szCs w:val="32"/>
        </w:rPr>
        <w:t>条</w:t>
      </w:r>
      <w:r>
        <w:rPr>
          <w:rFonts w:ascii="方正仿宋简体" w:eastAsia="方正仿宋简体" w:hAnsi="微软雅黑"/>
          <w:color w:val="000000"/>
          <w:sz w:val="32"/>
          <w:szCs w:val="32"/>
        </w:rPr>
        <w:t xml:space="preserve"> 对公示评选结果有异议的</w:t>
      </w:r>
      <w:r>
        <w:rPr>
          <w:rFonts w:ascii="方正仿宋简体" w:eastAsia="方正仿宋简体" w:hAnsi="微软雅黑" w:hint="eastAsia"/>
          <w:color w:val="000000"/>
          <w:sz w:val="32"/>
          <w:szCs w:val="32"/>
        </w:rPr>
        <w:t>组织</w:t>
      </w:r>
      <w:r>
        <w:rPr>
          <w:rFonts w:ascii="方正仿宋简体" w:eastAsia="方正仿宋简体" w:hAnsi="微软雅黑"/>
          <w:color w:val="000000"/>
          <w:sz w:val="32"/>
          <w:szCs w:val="32"/>
        </w:rPr>
        <w:t>或个人，应在公示期内向协会</w:t>
      </w:r>
      <w:r>
        <w:rPr>
          <w:rFonts w:ascii="方正仿宋简体" w:eastAsia="方正仿宋简体" w:hAnsi="微软雅黑" w:hint="eastAsia"/>
          <w:color w:val="000000"/>
          <w:sz w:val="32"/>
          <w:szCs w:val="32"/>
        </w:rPr>
        <w:t>秘书处</w:t>
      </w:r>
      <w:r>
        <w:rPr>
          <w:rFonts w:ascii="方正仿宋简体" w:eastAsia="方正仿宋简体" w:hAnsi="微软雅黑"/>
          <w:color w:val="000000"/>
          <w:sz w:val="32"/>
          <w:szCs w:val="32"/>
        </w:rPr>
        <w:t>提交书面异议申请和相关证据材料，逾期或匿名提出异议的，不予受理。</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b/>
          <w:bCs/>
          <w:color w:val="000000"/>
          <w:sz w:val="32"/>
          <w:szCs w:val="32"/>
        </w:rPr>
        <w:t>第十</w:t>
      </w:r>
      <w:r>
        <w:rPr>
          <w:rFonts w:ascii="方正仿宋简体" w:eastAsia="方正仿宋简体" w:hAnsi="微软雅黑" w:hint="eastAsia"/>
          <w:b/>
          <w:bCs/>
          <w:color w:val="000000"/>
          <w:sz w:val="32"/>
          <w:szCs w:val="32"/>
        </w:rPr>
        <w:t>九</w:t>
      </w:r>
      <w:r>
        <w:rPr>
          <w:rFonts w:ascii="方正仿宋简体" w:eastAsia="方正仿宋简体" w:hAnsi="微软雅黑"/>
          <w:b/>
          <w:bCs/>
          <w:color w:val="000000"/>
          <w:sz w:val="32"/>
          <w:szCs w:val="32"/>
        </w:rPr>
        <w:t>条</w:t>
      </w:r>
      <w:r>
        <w:rPr>
          <w:rFonts w:ascii="方正仿宋简体" w:eastAsia="方正仿宋简体" w:hAnsi="微软雅黑"/>
          <w:color w:val="000000"/>
          <w:sz w:val="32"/>
          <w:szCs w:val="32"/>
        </w:rPr>
        <w:t xml:space="preserve"> 协会</w:t>
      </w:r>
      <w:r>
        <w:rPr>
          <w:rFonts w:ascii="方正仿宋简体" w:eastAsia="方正仿宋简体" w:hAnsi="微软雅黑" w:hint="eastAsia"/>
          <w:color w:val="000000"/>
          <w:sz w:val="32"/>
          <w:szCs w:val="32"/>
        </w:rPr>
        <w:t>秘书处</w:t>
      </w:r>
      <w:r>
        <w:rPr>
          <w:rFonts w:ascii="方正仿宋简体" w:eastAsia="方正仿宋简体" w:hAnsi="微软雅黑"/>
          <w:color w:val="000000"/>
          <w:sz w:val="32"/>
          <w:szCs w:val="32"/>
        </w:rPr>
        <w:t>组织专家对异议进行调查、核实，提出处理意见，</w:t>
      </w:r>
      <w:proofErr w:type="gramStart"/>
      <w:r>
        <w:rPr>
          <w:rFonts w:ascii="方正仿宋简体" w:eastAsia="方正仿宋简体" w:hAnsi="微软雅黑"/>
          <w:color w:val="000000"/>
          <w:sz w:val="32"/>
          <w:szCs w:val="32"/>
        </w:rPr>
        <w:t>报</w:t>
      </w:r>
      <w:r>
        <w:rPr>
          <w:rFonts w:ascii="方正仿宋简体" w:eastAsia="方正仿宋简体" w:hAnsi="微软雅黑" w:hint="eastAsia"/>
          <w:color w:val="000000"/>
          <w:sz w:val="32"/>
          <w:szCs w:val="32"/>
        </w:rPr>
        <w:t>专家</w:t>
      </w:r>
      <w:proofErr w:type="gramEnd"/>
      <w:r>
        <w:rPr>
          <w:rFonts w:ascii="方正仿宋简体" w:eastAsia="方正仿宋简体" w:hAnsi="微软雅黑" w:hint="eastAsia"/>
          <w:color w:val="000000"/>
          <w:sz w:val="32"/>
          <w:szCs w:val="32"/>
        </w:rPr>
        <w:t>评审委员</w:t>
      </w:r>
      <w:r>
        <w:rPr>
          <w:rFonts w:ascii="方正仿宋简体" w:eastAsia="方正仿宋简体" w:hAnsi="微软雅黑"/>
          <w:color w:val="000000"/>
          <w:sz w:val="32"/>
          <w:szCs w:val="32"/>
        </w:rPr>
        <w:t>会</w:t>
      </w:r>
      <w:proofErr w:type="gramStart"/>
      <w:r>
        <w:rPr>
          <w:rFonts w:ascii="方正仿宋简体" w:eastAsia="方正仿宋简体" w:hAnsi="微软雅黑" w:hint="eastAsia"/>
          <w:color w:val="000000"/>
          <w:sz w:val="32"/>
          <w:szCs w:val="32"/>
        </w:rPr>
        <w:t>作出</w:t>
      </w:r>
      <w:proofErr w:type="gramEnd"/>
      <w:r>
        <w:rPr>
          <w:rFonts w:ascii="方正仿宋简体" w:eastAsia="方正仿宋简体" w:hAnsi="微软雅黑" w:hint="eastAsia"/>
          <w:color w:val="000000"/>
          <w:sz w:val="32"/>
          <w:szCs w:val="32"/>
        </w:rPr>
        <w:t>处理决定</w:t>
      </w:r>
      <w:r>
        <w:rPr>
          <w:rFonts w:ascii="方正仿宋简体" w:eastAsia="方正仿宋简体" w:hAnsi="微软雅黑"/>
          <w:color w:val="000000"/>
          <w:sz w:val="32"/>
          <w:szCs w:val="32"/>
        </w:rPr>
        <w:t>。</w:t>
      </w:r>
      <w:r>
        <w:rPr>
          <w:rFonts w:ascii="方正仿宋简体" w:eastAsia="方正仿宋简体" w:hAnsi="微软雅黑" w:hint="eastAsia"/>
          <w:color w:val="000000"/>
          <w:sz w:val="32"/>
          <w:szCs w:val="32"/>
        </w:rPr>
        <w:t>协会秘书处将处理</w:t>
      </w:r>
      <w:r>
        <w:rPr>
          <w:rFonts w:ascii="方正仿宋简体" w:eastAsia="方正仿宋简体" w:hAnsi="微软雅黑"/>
          <w:color w:val="000000"/>
          <w:sz w:val="32"/>
          <w:szCs w:val="32"/>
        </w:rPr>
        <w:t>意见通知异议所涉及的各方。</w:t>
      </w:r>
    </w:p>
    <w:p w:rsidR="00000000" w:rsidRDefault="00E44EC8">
      <w:pPr>
        <w:spacing w:line="594" w:lineRule="exact"/>
        <w:jc w:val="center"/>
        <w:rPr>
          <w:rFonts w:ascii="方正黑体简体" w:eastAsia="方正黑体简体" w:hAnsi="微软雅黑"/>
          <w:color w:val="000000"/>
          <w:sz w:val="32"/>
          <w:szCs w:val="32"/>
        </w:rPr>
      </w:pPr>
      <w:r>
        <w:rPr>
          <w:rFonts w:ascii="方正黑体简体" w:eastAsia="方正黑体简体" w:hAnsi="微软雅黑" w:hint="eastAsia"/>
          <w:color w:val="000000"/>
          <w:sz w:val="32"/>
          <w:szCs w:val="32"/>
        </w:rPr>
        <w:t>第六章</w:t>
      </w:r>
      <w:r>
        <w:rPr>
          <w:rFonts w:ascii="方正黑体简体" w:eastAsia="方正黑体简体" w:hAnsi="微软雅黑"/>
          <w:color w:val="000000"/>
          <w:sz w:val="32"/>
          <w:szCs w:val="32"/>
        </w:rPr>
        <w:t xml:space="preserve"> </w:t>
      </w:r>
      <w:r>
        <w:rPr>
          <w:rFonts w:ascii="方正黑体简体" w:eastAsia="方正黑体简体" w:hAnsi="微软雅黑" w:hint="eastAsia"/>
          <w:color w:val="000000"/>
          <w:sz w:val="32"/>
          <w:szCs w:val="32"/>
        </w:rPr>
        <w:t>附则</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b/>
          <w:bCs/>
          <w:color w:val="000000"/>
          <w:sz w:val="32"/>
          <w:szCs w:val="32"/>
        </w:rPr>
        <w:t>第</w:t>
      </w:r>
      <w:r>
        <w:rPr>
          <w:rFonts w:ascii="方正仿宋简体" w:eastAsia="方正仿宋简体" w:hAnsi="微软雅黑" w:hint="eastAsia"/>
          <w:b/>
          <w:bCs/>
          <w:color w:val="000000"/>
          <w:sz w:val="32"/>
          <w:szCs w:val="32"/>
        </w:rPr>
        <w:t>二十</w:t>
      </w:r>
      <w:r>
        <w:rPr>
          <w:rFonts w:ascii="方正仿宋简体" w:eastAsia="方正仿宋简体" w:hAnsi="微软雅黑"/>
          <w:b/>
          <w:bCs/>
          <w:color w:val="000000"/>
          <w:sz w:val="32"/>
          <w:szCs w:val="32"/>
        </w:rPr>
        <w:t>条</w:t>
      </w:r>
      <w:r>
        <w:rPr>
          <w:rFonts w:ascii="方正仿宋简体" w:eastAsia="方正仿宋简体" w:hAnsi="微软雅黑"/>
          <w:color w:val="000000"/>
          <w:sz w:val="32"/>
          <w:szCs w:val="32"/>
        </w:rPr>
        <w:t xml:space="preserve"> </w:t>
      </w:r>
      <w:r>
        <w:rPr>
          <w:rFonts w:ascii="方正仿宋简体" w:eastAsia="方正仿宋简体" w:hAnsi="微软雅黑" w:hint="eastAsia"/>
          <w:color w:val="000000"/>
          <w:sz w:val="32"/>
          <w:szCs w:val="32"/>
        </w:rPr>
        <w:t>评审</w:t>
      </w:r>
      <w:r>
        <w:rPr>
          <w:rFonts w:ascii="方正仿宋简体" w:eastAsia="方正仿宋简体" w:hAnsi="微软雅黑"/>
          <w:color w:val="000000"/>
          <w:sz w:val="32"/>
          <w:szCs w:val="32"/>
        </w:rPr>
        <w:t>专家、</w:t>
      </w:r>
      <w:r>
        <w:rPr>
          <w:rFonts w:ascii="方正仿宋简体" w:eastAsia="方正仿宋简体" w:hAnsi="微软雅黑" w:hint="eastAsia"/>
          <w:color w:val="000000"/>
          <w:sz w:val="32"/>
          <w:szCs w:val="32"/>
        </w:rPr>
        <w:t>专家评审</w:t>
      </w:r>
      <w:r>
        <w:rPr>
          <w:rFonts w:ascii="方正仿宋简体" w:eastAsia="方正仿宋简体" w:hAnsi="微软雅黑"/>
          <w:color w:val="000000"/>
          <w:sz w:val="32"/>
          <w:szCs w:val="32"/>
        </w:rPr>
        <w:t>委员会委员及</w:t>
      </w:r>
      <w:r>
        <w:rPr>
          <w:rFonts w:ascii="方正仿宋简体" w:eastAsia="方正仿宋简体" w:hAnsi="微软雅黑" w:hint="eastAsia"/>
          <w:color w:val="000000"/>
          <w:sz w:val="32"/>
          <w:szCs w:val="32"/>
        </w:rPr>
        <w:t>协会秘书处</w:t>
      </w:r>
      <w:r>
        <w:rPr>
          <w:rFonts w:ascii="方正仿宋简体" w:eastAsia="方正仿宋简体" w:hAnsi="微软雅黑"/>
          <w:color w:val="000000"/>
          <w:sz w:val="32"/>
          <w:szCs w:val="32"/>
        </w:rPr>
        <w:t>相关工作人员</w:t>
      </w:r>
      <w:r>
        <w:rPr>
          <w:rFonts w:ascii="方正仿宋简体" w:eastAsia="方正仿宋简体" w:hAnsi="微软雅黑" w:hint="eastAsia"/>
          <w:color w:val="000000"/>
          <w:sz w:val="32"/>
          <w:szCs w:val="32"/>
        </w:rPr>
        <w:t>，</w:t>
      </w:r>
      <w:r>
        <w:rPr>
          <w:rFonts w:ascii="方正仿宋简体" w:eastAsia="方正仿宋简体" w:hAnsi="微软雅黑"/>
          <w:color w:val="000000"/>
          <w:sz w:val="32"/>
          <w:szCs w:val="32"/>
        </w:rPr>
        <w:t>对参评项目的技术内容及评审情况保守秘密。</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b/>
          <w:bCs/>
          <w:color w:val="000000"/>
          <w:sz w:val="32"/>
          <w:szCs w:val="32"/>
        </w:rPr>
        <w:t>第二十</w:t>
      </w:r>
      <w:r>
        <w:rPr>
          <w:rFonts w:ascii="方正仿宋简体" w:eastAsia="方正仿宋简体" w:hAnsi="微软雅黑" w:hint="eastAsia"/>
          <w:b/>
          <w:bCs/>
          <w:color w:val="000000"/>
          <w:sz w:val="32"/>
          <w:szCs w:val="32"/>
        </w:rPr>
        <w:t>一</w:t>
      </w:r>
      <w:r>
        <w:rPr>
          <w:rFonts w:ascii="方正仿宋简体" w:eastAsia="方正仿宋简体" w:hAnsi="微软雅黑"/>
          <w:b/>
          <w:bCs/>
          <w:color w:val="000000"/>
          <w:sz w:val="32"/>
          <w:szCs w:val="32"/>
        </w:rPr>
        <w:t>条</w:t>
      </w:r>
      <w:r>
        <w:rPr>
          <w:rFonts w:ascii="方正仿宋简体" w:eastAsia="方正仿宋简体" w:hAnsi="微软雅黑"/>
          <w:color w:val="000000"/>
          <w:sz w:val="32"/>
          <w:szCs w:val="32"/>
        </w:rPr>
        <w:t xml:space="preserve"> 评审实行回避制度，与</w:t>
      </w:r>
      <w:r>
        <w:rPr>
          <w:rFonts w:ascii="方正仿宋简体" w:eastAsia="方正仿宋简体" w:hAnsi="微软雅黑" w:hint="eastAsia"/>
          <w:color w:val="000000"/>
          <w:sz w:val="32"/>
          <w:szCs w:val="32"/>
        </w:rPr>
        <w:t>参</w:t>
      </w:r>
      <w:r>
        <w:rPr>
          <w:rFonts w:ascii="方正仿宋简体" w:eastAsia="方正仿宋简体" w:hAnsi="微软雅黑"/>
          <w:color w:val="000000"/>
          <w:sz w:val="32"/>
          <w:szCs w:val="32"/>
        </w:rPr>
        <w:t>评</w:t>
      </w:r>
      <w:r>
        <w:rPr>
          <w:rFonts w:ascii="方正仿宋简体" w:eastAsia="方正仿宋简体" w:hAnsi="微软雅黑" w:hint="eastAsia"/>
          <w:color w:val="000000"/>
          <w:sz w:val="32"/>
          <w:szCs w:val="32"/>
        </w:rPr>
        <w:t>项目</w:t>
      </w:r>
      <w:r>
        <w:rPr>
          <w:rFonts w:ascii="方正仿宋简体" w:eastAsia="方正仿宋简体" w:hAnsi="微软雅黑"/>
          <w:color w:val="000000"/>
          <w:sz w:val="32"/>
          <w:szCs w:val="32"/>
        </w:rPr>
        <w:t>有利益关系的</w:t>
      </w:r>
      <w:r>
        <w:rPr>
          <w:rFonts w:ascii="方正仿宋简体" w:eastAsia="方正仿宋简体" w:hAnsi="微软雅黑" w:hint="eastAsia"/>
          <w:color w:val="000000"/>
          <w:sz w:val="32"/>
          <w:szCs w:val="32"/>
        </w:rPr>
        <w:t>评审</w:t>
      </w:r>
      <w:r>
        <w:rPr>
          <w:rFonts w:ascii="方正仿宋简体" w:eastAsia="方正仿宋简体" w:hAnsi="微软雅黑"/>
          <w:color w:val="000000"/>
          <w:sz w:val="32"/>
          <w:szCs w:val="32"/>
        </w:rPr>
        <w:t>专家应予以回避。</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hint="eastAsia"/>
          <w:b/>
          <w:bCs/>
          <w:color w:val="000000"/>
          <w:sz w:val="32"/>
          <w:szCs w:val="32"/>
        </w:rPr>
        <w:t xml:space="preserve">第二十二条 </w:t>
      </w:r>
      <w:r>
        <w:rPr>
          <w:rFonts w:ascii="方正仿宋简体" w:eastAsia="方正仿宋简体" w:hAnsi="微软雅黑" w:hint="eastAsia"/>
          <w:color w:val="000000"/>
          <w:sz w:val="32"/>
          <w:szCs w:val="32"/>
        </w:rPr>
        <w:t>申报或获奖组织和个人弄虚作假，剽窃侵占他人成果或以其他不正当手段骗取奖项的，将永久取消参评资格，撤消已颁发奖励、</w:t>
      </w:r>
      <w:proofErr w:type="gramStart"/>
      <w:r>
        <w:rPr>
          <w:rFonts w:ascii="方正仿宋简体" w:eastAsia="方正仿宋简体" w:hAnsi="微软雅黑" w:hint="eastAsia"/>
          <w:color w:val="000000"/>
          <w:sz w:val="32"/>
          <w:szCs w:val="32"/>
        </w:rPr>
        <w:t>追回荣誉</w:t>
      </w:r>
      <w:proofErr w:type="gramEnd"/>
      <w:r>
        <w:rPr>
          <w:rFonts w:ascii="方正仿宋简体" w:eastAsia="方正仿宋简体" w:hAnsi="微软雅黑" w:hint="eastAsia"/>
          <w:color w:val="000000"/>
          <w:sz w:val="32"/>
          <w:szCs w:val="32"/>
        </w:rPr>
        <w:t>证书并在媒体公布。</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hint="eastAsia"/>
          <w:b/>
          <w:bCs/>
          <w:color w:val="000000"/>
          <w:sz w:val="32"/>
          <w:szCs w:val="32"/>
        </w:rPr>
        <w:lastRenderedPageBreak/>
        <w:t>第二十三条</w:t>
      </w:r>
      <w:r>
        <w:rPr>
          <w:rFonts w:ascii="方正仿宋简体" w:eastAsia="方正仿宋简体" w:hAnsi="微软雅黑"/>
          <w:color w:val="000000"/>
          <w:sz w:val="32"/>
          <w:szCs w:val="32"/>
        </w:rPr>
        <w:t xml:space="preserve"> </w:t>
      </w:r>
      <w:r>
        <w:rPr>
          <w:rFonts w:ascii="方正仿宋简体" w:eastAsia="方正仿宋简体" w:hAnsi="微软雅黑" w:hint="eastAsia"/>
          <w:color w:val="000000"/>
          <w:sz w:val="32"/>
          <w:szCs w:val="32"/>
        </w:rPr>
        <w:t>参与</w:t>
      </w:r>
      <w:r w:rsidR="00C067D6" w:rsidRPr="00823A1F">
        <w:rPr>
          <w:rFonts w:ascii="方正仿宋简体" w:eastAsia="方正仿宋简体" w:hAnsi="微软雅黑" w:hint="eastAsia"/>
          <w:color w:val="000000"/>
          <w:sz w:val="32"/>
          <w:szCs w:val="32"/>
        </w:rPr>
        <w:t>设备监理</w:t>
      </w:r>
      <w:r>
        <w:rPr>
          <w:rFonts w:ascii="方正仿宋简体" w:eastAsia="方正仿宋简体" w:hAnsi="微软雅黑" w:hint="eastAsia"/>
          <w:color w:val="000000"/>
          <w:sz w:val="32"/>
          <w:szCs w:val="32"/>
        </w:rPr>
        <w:t>科技奖评审活动的有关工作人员在评审活动中弄虚作假、徇私舞弊或以任何方式泄露、窃取申报项目的技术秘密者，将禁止其今后参与有关评审工作，并建议有关部门或单位按规定给</w:t>
      </w:r>
      <w:proofErr w:type="gramStart"/>
      <w:r>
        <w:rPr>
          <w:rFonts w:ascii="方正仿宋简体" w:eastAsia="方正仿宋简体" w:hAnsi="微软雅黑" w:hint="eastAsia"/>
          <w:color w:val="000000"/>
          <w:sz w:val="32"/>
          <w:szCs w:val="32"/>
        </w:rPr>
        <w:t>予处理</w:t>
      </w:r>
      <w:proofErr w:type="gramEnd"/>
      <w:r>
        <w:rPr>
          <w:rFonts w:ascii="方正仿宋简体" w:eastAsia="方正仿宋简体" w:hAnsi="微软雅黑" w:hint="eastAsia"/>
          <w:color w:val="000000"/>
          <w:sz w:val="32"/>
          <w:szCs w:val="32"/>
        </w:rPr>
        <w:t>。</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hint="eastAsia"/>
          <w:b/>
          <w:bCs/>
          <w:color w:val="000000"/>
          <w:sz w:val="32"/>
          <w:szCs w:val="32"/>
        </w:rPr>
        <w:t>第二十四条</w:t>
      </w:r>
      <w:r>
        <w:rPr>
          <w:rFonts w:ascii="方正仿宋简体" w:eastAsia="方正仿宋简体" w:hAnsi="微软雅黑"/>
          <w:color w:val="000000"/>
          <w:sz w:val="32"/>
          <w:szCs w:val="32"/>
        </w:rPr>
        <w:t xml:space="preserve"> </w:t>
      </w:r>
      <w:r>
        <w:rPr>
          <w:rFonts w:ascii="方正仿宋简体" w:eastAsia="方正仿宋简体" w:hAnsi="微软雅黑" w:hint="eastAsia"/>
          <w:color w:val="000000"/>
          <w:sz w:val="32"/>
          <w:szCs w:val="32"/>
        </w:rPr>
        <w:t>本办法由中国设备监理协会负责解释。</w:t>
      </w:r>
    </w:p>
    <w:p w:rsidR="00000000" w:rsidRDefault="00E44EC8" w:rsidP="00624C30">
      <w:pPr>
        <w:adjustRightInd w:val="0"/>
        <w:snapToGrid w:val="0"/>
        <w:spacing w:line="594" w:lineRule="exact"/>
        <w:ind w:firstLineChars="200" w:firstLine="627"/>
        <w:rPr>
          <w:rFonts w:ascii="方正仿宋简体" w:eastAsia="方正仿宋简体" w:hAnsi="微软雅黑"/>
          <w:color w:val="000000"/>
          <w:sz w:val="32"/>
          <w:szCs w:val="32"/>
        </w:rPr>
      </w:pPr>
      <w:r>
        <w:rPr>
          <w:rFonts w:ascii="方正仿宋简体" w:eastAsia="方正仿宋简体" w:hAnsi="微软雅黑" w:hint="eastAsia"/>
          <w:b/>
          <w:bCs/>
          <w:color w:val="000000"/>
          <w:sz w:val="32"/>
          <w:szCs w:val="32"/>
        </w:rPr>
        <w:t>第二十五条</w:t>
      </w:r>
      <w:r>
        <w:rPr>
          <w:rFonts w:ascii="方正仿宋简体" w:eastAsia="方正仿宋简体" w:hAnsi="微软雅黑"/>
          <w:color w:val="000000"/>
          <w:sz w:val="32"/>
          <w:szCs w:val="32"/>
        </w:rPr>
        <w:t xml:space="preserve"> </w:t>
      </w:r>
      <w:r>
        <w:rPr>
          <w:rFonts w:ascii="方正仿宋简体" w:eastAsia="方正仿宋简体" w:hAnsi="微软雅黑" w:hint="eastAsia"/>
          <w:color w:val="000000"/>
          <w:sz w:val="32"/>
          <w:szCs w:val="32"/>
        </w:rPr>
        <w:t>本办法自发布之日起执行。</w:t>
      </w:r>
    </w:p>
    <w:p w:rsidR="009F2F70" w:rsidRDefault="009F2F70">
      <w:pPr>
        <w:adjustRightInd w:val="0"/>
        <w:snapToGrid w:val="0"/>
        <w:spacing w:line="594" w:lineRule="exact"/>
        <w:rPr>
          <w:rFonts w:ascii="方正仿宋简体" w:eastAsia="方正仿宋简体"/>
          <w:sz w:val="28"/>
          <w:szCs w:val="28"/>
        </w:rPr>
      </w:pPr>
    </w:p>
    <w:sectPr w:rsidR="009F2F70" w:rsidSect="00940EED">
      <w:footerReference w:type="even" r:id="rId8"/>
      <w:footerReference w:type="first" r:id="rId9"/>
      <w:pgSz w:w="11906" w:h="16838" w:code="9"/>
      <w:pgMar w:top="1440" w:right="1361" w:bottom="1361" w:left="1588" w:header="851" w:footer="992" w:gutter="0"/>
      <w:cols w:space="425"/>
      <w:docGrid w:type="linesAndChars" w:linePitch="286" w:charSpace="-163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2F70" w:rsidRDefault="009F2F70" w:rsidP="00C067D6">
      <w:r>
        <w:separator/>
      </w:r>
    </w:p>
  </w:endnote>
  <w:endnote w:type="continuationSeparator" w:id="0">
    <w:p w:rsidR="009F2F70" w:rsidRDefault="009F2F70" w:rsidP="00C067D6">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方正黑体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方正小标宋简体">
    <w:altName w:val="微软雅黑"/>
    <w:panose1 w:val="03000509000000000000"/>
    <w:charset w:val="86"/>
    <w:family w:val="script"/>
    <w:pitch w:val="fixed"/>
    <w:sig w:usb0="00000001" w:usb1="080E0000" w:usb2="00000010" w:usb3="00000000" w:csb0="00040000" w:csb1="00000000"/>
  </w:font>
  <w:font w:name="方正楷体简体">
    <w:panose1 w:val="03000509000000000000"/>
    <w:charset w:val="86"/>
    <w:family w:val="script"/>
    <w:pitch w:val="fixed"/>
    <w:sig w:usb0="00000001" w:usb1="080E0000" w:usb2="00000010" w:usb3="00000000" w:csb0="00040000" w:csb1="00000000"/>
  </w:font>
  <w:font w:name="方正仿宋简体">
    <w:altName w:val="微软雅黑"/>
    <w:panose1 w:val="03000509000000000000"/>
    <w:charset w:val="86"/>
    <w:family w:val="script"/>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67D6" w:rsidRDefault="00C067D6">
    <w:pPr>
      <w:spacing w:after="160" w:line="259" w:lineRule="auto"/>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67D6" w:rsidRDefault="00C067D6">
    <w:pPr>
      <w:spacing w:after="160" w:line="259" w:lineRule="auto"/>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2F70" w:rsidRDefault="009F2F70" w:rsidP="00C067D6">
      <w:r>
        <w:separator/>
      </w:r>
    </w:p>
  </w:footnote>
  <w:footnote w:type="continuationSeparator" w:id="0">
    <w:p w:rsidR="009F2F70" w:rsidRDefault="009F2F70" w:rsidP="00C067D6">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李强">
    <w15:presenceInfo w15:providerId="WPS Office" w15:userId="952885431"/>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HorizontalSpacing w:val="101"/>
  <w:drawingGridVerticalSpacing w:val="143"/>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551F9"/>
    <w:rsid w:val="0001449C"/>
    <w:rsid w:val="00016A26"/>
    <w:rsid w:val="00032F47"/>
    <w:rsid w:val="00043A68"/>
    <w:rsid w:val="000663E3"/>
    <w:rsid w:val="00084A5F"/>
    <w:rsid w:val="000A63EC"/>
    <w:rsid w:val="000B07A3"/>
    <w:rsid w:val="000B6B08"/>
    <w:rsid w:val="000D4C91"/>
    <w:rsid w:val="000E06B3"/>
    <w:rsid w:val="00101AD4"/>
    <w:rsid w:val="00107C3D"/>
    <w:rsid w:val="00116605"/>
    <w:rsid w:val="001260BD"/>
    <w:rsid w:val="001534AA"/>
    <w:rsid w:val="00163DF8"/>
    <w:rsid w:val="00170A2E"/>
    <w:rsid w:val="001765AA"/>
    <w:rsid w:val="00177338"/>
    <w:rsid w:val="001902A3"/>
    <w:rsid w:val="00196FF2"/>
    <w:rsid w:val="001A356F"/>
    <w:rsid w:val="001D3F37"/>
    <w:rsid w:val="001E39AC"/>
    <w:rsid w:val="00237F44"/>
    <w:rsid w:val="00273AC6"/>
    <w:rsid w:val="00277032"/>
    <w:rsid w:val="002815E1"/>
    <w:rsid w:val="00286230"/>
    <w:rsid w:val="002A2059"/>
    <w:rsid w:val="002C0B33"/>
    <w:rsid w:val="002C11C0"/>
    <w:rsid w:val="002C4154"/>
    <w:rsid w:val="003022B1"/>
    <w:rsid w:val="00306BB8"/>
    <w:rsid w:val="0036505A"/>
    <w:rsid w:val="00365EA6"/>
    <w:rsid w:val="00375B40"/>
    <w:rsid w:val="0038538A"/>
    <w:rsid w:val="00385A30"/>
    <w:rsid w:val="00386578"/>
    <w:rsid w:val="003A7237"/>
    <w:rsid w:val="003E01C3"/>
    <w:rsid w:val="003E1E2A"/>
    <w:rsid w:val="00423FC1"/>
    <w:rsid w:val="00434450"/>
    <w:rsid w:val="004348CE"/>
    <w:rsid w:val="0048175E"/>
    <w:rsid w:val="00494D2A"/>
    <w:rsid w:val="004A3D2E"/>
    <w:rsid w:val="004A60B3"/>
    <w:rsid w:val="004B0E0B"/>
    <w:rsid w:val="004D2922"/>
    <w:rsid w:val="004D370E"/>
    <w:rsid w:val="004D67BE"/>
    <w:rsid w:val="004E01CC"/>
    <w:rsid w:val="004F022C"/>
    <w:rsid w:val="004F0E2F"/>
    <w:rsid w:val="00506C86"/>
    <w:rsid w:val="0052334D"/>
    <w:rsid w:val="00525033"/>
    <w:rsid w:val="00530CB5"/>
    <w:rsid w:val="00541180"/>
    <w:rsid w:val="00576C5F"/>
    <w:rsid w:val="00581EDA"/>
    <w:rsid w:val="00585C57"/>
    <w:rsid w:val="005A4CE3"/>
    <w:rsid w:val="005B5D7B"/>
    <w:rsid w:val="005B726D"/>
    <w:rsid w:val="005D7B04"/>
    <w:rsid w:val="00624C30"/>
    <w:rsid w:val="00631439"/>
    <w:rsid w:val="006363B9"/>
    <w:rsid w:val="00651572"/>
    <w:rsid w:val="00662185"/>
    <w:rsid w:val="00663936"/>
    <w:rsid w:val="00667F64"/>
    <w:rsid w:val="006A2BC7"/>
    <w:rsid w:val="006B539D"/>
    <w:rsid w:val="006C2505"/>
    <w:rsid w:val="006C3674"/>
    <w:rsid w:val="00713789"/>
    <w:rsid w:val="00776C8A"/>
    <w:rsid w:val="00793503"/>
    <w:rsid w:val="007B753D"/>
    <w:rsid w:val="007F1E76"/>
    <w:rsid w:val="0082365A"/>
    <w:rsid w:val="00823A1F"/>
    <w:rsid w:val="008268CB"/>
    <w:rsid w:val="008352F7"/>
    <w:rsid w:val="00870CBE"/>
    <w:rsid w:val="00875DDC"/>
    <w:rsid w:val="008817B5"/>
    <w:rsid w:val="008A36B3"/>
    <w:rsid w:val="00911205"/>
    <w:rsid w:val="0092760B"/>
    <w:rsid w:val="00940EED"/>
    <w:rsid w:val="00950BC6"/>
    <w:rsid w:val="0095155E"/>
    <w:rsid w:val="00977038"/>
    <w:rsid w:val="00982535"/>
    <w:rsid w:val="00990D6E"/>
    <w:rsid w:val="0099767C"/>
    <w:rsid w:val="009A1362"/>
    <w:rsid w:val="009F2F70"/>
    <w:rsid w:val="009F3880"/>
    <w:rsid w:val="00A11AF8"/>
    <w:rsid w:val="00A55A6B"/>
    <w:rsid w:val="00A87EEF"/>
    <w:rsid w:val="00A919F1"/>
    <w:rsid w:val="00A9436A"/>
    <w:rsid w:val="00AB38B7"/>
    <w:rsid w:val="00AE221C"/>
    <w:rsid w:val="00AE4D1D"/>
    <w:rsid w:val="00B06B9C"/>
    <w:rsid w:val="00B46D89"/>
    <w:rsid w:val="00B95589"/>
    <w:rsid w:val="00BD6D9A"/>
    <w:rsid w:val="00C027B6"/>
    <w:rsid w:val="00C063AE"/>
    <w:rsid w:val="00C067D6"/>
    <w:rsid w:val="00C25B2C"/>
    <w:rsid w:val="00C31BB7"/>
    <w:rsid w:val="00C33D9B"/>
    <w:rsid w:val="00C8156D"/>
    <w:rsid w:val="00CD32B9"/>
    <w:rsid w:val="00CD439E"/>
    <w:rsid w:val="00CE3E2A"/>
    <w:rsid w:val="00CF6BE3"/>
    <w:rsid w:val="00D11CBB"/>
    <w:rsid w:val="00D13E34"/>
    <w:rsid w:val="00D250DB"/>
    <w:rsid w:val="00D54EC0"/>
    <w:rsid w:val="00D551F9"/>
    <w:rsid w:val="00D92772"/>
    <w:rsid w:val="00DA5774"/>
    <w:rsid w:val="00DA74AF"/>
    <w:rsid w:val="00DC133E"/>
    <w:rsid w:val="00DF1388"/>
    <w:rsid w:val="00E02C45"/>
    <w:rsid w:val="00E03718"/>
    <w:rsid w:val="00E448B7"/>
    <w:rsid w:val="00E44EC8"/>
    <w:rsid w:val="00E4577D"/>
    <w:rsid w:val="00E50DD0"/>
    <w:rsid w:val="00E65042"/>
    <w:rsid w:val="00EA0956"/>
    <w:rsid w:val="00EC280E"/>
    <w:rsid w:val="00ED49F1"/>
    <w:rsid w:val="00F20FCE"/>
    <w:rsid w:val="00F4664E"/>
    <w:rsid w:val="00F52723"/>
    <w:rsid w:val="00F62164"/>
    <w:rsid w:val="00F72552"/>
    <w:rsid w:val="00FA56A4"/>
    <w:rsid w:val="00FB3991"/>
    <w:rsid w:val="00FB56F4"/>
    <w:rsid w:val="00FB5E91"/>
    <w:rsid w:val="00FC4AF0"/>
    <w:rsid w:val="00FC5FD6"/>
    <w:rsid w:val="00FF29A8"/>
    <w:rsid w:val="00FF4D7A"/>
    <w:rsid w:val="02251E95"/>
    <w:rsid w:val="031F57B6"/>
    <w:rsid w:val="07997CC7"/>
    <w:rsid w:val="0AA10CA3"/>
    <w:rsid w:val="0AA96891"/>
    <w:rsid w:val="1005084D"/>
    <w:rsid w:val="10671595"/>
    <w:rsid w:val="14F3425F"/>
    <w:rsid w:val="15CC3DD9"/>
    <w:rsid w:val="18CF3777"/>
    <w:rsid w:val="19261B50"/>
    <w:rsid w:val="19E87E7F"/>
    <w:rsid w:val="1BED432E"/>
    <w:rsid w:val="1CB829B6"/>
    <w:rsid w:val="1EB01903"/>
    <w:rsid w:val="1EBF0EC4"/>
    <w:rsid w:val="20CE5B93"/>
    <w:rsid w:val="215C0FBF"/>
    <w:rsid w:val="22A53151"/>
    <w:rsid w:val="22BB41DE"/>
    <w:rsid w:val="22C56904"/>
    <w:rsid w:val="23A170F0"/>
    <w:rsid w:val="26456F16"/>
    <w:rsid w:val="2ABF4582"/>
    <w:rsid w:val="2B0B0E20"/>
    <w:rsid w:val="2DDB034D"/>
    <w:rsid w:val="30283B26"/>
    <w:rsid w:val="354E0A8F"/>
    <w:rsid w:val="35786B9B"/>
    <w:rsid w:val="35E269DB"/>
    <w:rsid w:val="3D6023C0"/>
    <w:rsid w:val="3EAF480D"/>
    <w:rsid w:val="43842E73"/>
    <w:rsid w:val="44B04B88"/>
    <w:rsid w:val="4649733B"/>
    <w:rsid w:val="49990CF3"/>
    <w:rsid w:val="4B4C464B"/>
    <w:rsid w:val="4BC55288"/>
    <w:rsid w:val="4CDF2E24"/>
    <w:rsid w:val="4DFE1E40"/>
    <w:rsid w:val="5BB6758B"/>
    <w:rsid w:val="5CFC409C"/>
    <w:rsid w:val="5D5D06AF"/>
    <w:rsid w:val="5F2E5753"/>
    <w:rsid w:val="6526573A"/>
    <w:rsid w:val="678706E9"/>
    <w:rsid w:val="681B2342"/>
    <w:rsid w:val="69D010E6"/>
    <w:rsid w:val="6B132919"/>
    <w:rsid w:val="6D232753"/>
    <w:rsid w:val="6D7348ED"/>
    <w:rsid w:val="6D7D62F2"/>
    <w:rsid w:val="70623B25"/>
    <w:rsid w:val="74A94DAD"/>
    <w:rsid w:val="763F4699"/>
    <w:rsid w:val="78932DF8"/>
    <w:rsid w:val="79C345AD"/>
    <w:rsid w:val="7ECC3758"/>
    <w:rsid w:val="7F8615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annotation subjec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67D6"/>
    <w:pPr>
      <w:widowControl w:val="0"/>
      <w:jc w:val="both"/>
    </w:pPr>
    <w:rPr>
      <w:kern w:val="2"/>
      <w:sz w:val="21"/>
      <w:szCs w:val="22"/>
    </w:rPr>
  </w:style>
  <w:style w:type="paragraph" w:styleId="3">
    <w:name w:val="heading 3"/>
    <w:next w:val="a"/>
    <w:link w:val="3Char"/>
    <w:uiPriority w:val="9"/>
    <w:unhideWhenUsed/>
    <w:qFormat/>
    <w:rsid w:val="00C067D6"/>
    <w:pPr>
      <w:keepNext/>
      <w:keepLines/>
      <w:spacing w:after="131" w:line="259" w:lineRule="auto"/>
      <w:ind w:left="10" w:right="143" w:hanging="10"/>
      <w:jc w:val="center"/>
      <w:outlineLvl w:val="2"/>
    </w:pPr>
    <w:rPr>
      <w:rFonts w:ascii="黑体" w:eastAsia="黑体" w:hAnsi="黑体" w:cs="黑体"/>
      <w:color w:val="000000"/>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C067D6"/>
    <w:pPr>
      <w:jc w:val="left"/>
    </w:pPr>
  </w:style>
  <w:style w:type="paragraph" w:styleId="a4">
    <w:name w:val="footer"/>
    <w:basedOn w:val="a"/>
    <w:link w:val="Char0"/>
    <w:uiPriority w:val="99"/>
    <w:unhideWhenUsed/>
    <w:qFormat/>
    <w:rsid w:val="00C067D6"/>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C067D6"/>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C067D6"/>
    <w:pPr>
      <w:widowControl/>
      <w:spacing w:before="100" w:beforeAutospacing="1" w:after="100" w:afterAutospacing="1"/>
      <w:jc w:val="left"/>
    </w:pPr>
    <w:rPr>
      <w:rFonts w:ascii="宋体" w:eastAsia="宋体" w:hAnsi="宋体" w:cs="宋体"/>
      <w:kern w:val="0"/>
      <w:sz w:val="24"/>
      <w:szCs w:val="24"/>
    </w:rPr>
  </w:style>
  <w:style w:type="paragraph" w:styleId="a7">
    <w:name w:val="annotation subject"/>
    <w:basedOn w:val="a3"/>
    <w:next w:val="a3"/>
    <w:link w:val="Char2"/>
    <w:uiPriority w:val="99"/>
    <w:semiHidden/>
    <w:unhideWhenUsed/>
    <w:qFormat/>
    <w:rsid w:val="00C067D6"/>
    <w:rPr>
      <w:b/>
      <w:bCs/>
    </w:rPr>
  </w:style>
  <w:style w:type="character" w:styleId="a8">
    <w:name w:val="Strong"/>
    <w:basedOn w:val="a0"/>
    <w:uiPriority w:val="22"/>
    <w:qFormat/>
    <w:rsid w:val="00C067D6"/>
    <w:rPr>
      <w:b/>
      <w:bCs/>
    </w:rPr>
  </w:style>
  <w:style w:type="character" w:styleId="a9">
    <w:name w:val="annotation reference"/>
    <w:basedOn w:val="a0"/>
    <w:uiPriority w:val="99"/>
    <w:semiHidden/>
    <w:unhideWhenUsed/>
    <w:qFormat/>
    <w:rsid w:val="00C067D6"/>
    <w:rPr>
      <w:sz w:val="21"/>
      <w:szCs w:val="21"/>
    </w:rPr>
  </w:style>
  <w:style w:type="character" w:customStyle="1" w:styleId="3Char">
    <w:name w:val="标题 3 Char"/>
    <w:basedOn w:val="a0"/>
    <w:link w:val="3"/>
    <w:uiPriority w:val="9"/>
    <w:qFormat/>
    <w:rsid w:val="00C067D6"/>
    <w:rPr>
      <w:rFonts w:ascii="黑体" w:eastAsia="黑体" w:hAnsi="黑体" w:cs="黑体"/>
      <w:color w:val="000000"/>
      <w:sz w:val="32"/>
    </w:rPr>
  </w:style>
  <w:style w:type="character" w:customStyle="1" w:styleId="Char">
    <w:name w:val="批注文字 Char"/>
    <w:basedOn w:val="a0"/>
    <w:link w:val="a3"/>
    <w:uiPriority w:val="99"/>
    <w:semiHidden/>
    <w:qFormat/>
    <w:rsid w:val="00C067D6"/>
  </w:style>
  <w:style w:type="character" w:customStyle="1" w:styleId="Char2">
    <w:name w:val="批注主题 Char"/>
    <w:basedOn w:val="Char"/>
    <w:link w:val="a7"/>
    <w:uiPriority w:val="99"/>
    <w:semiHidden/>
    <w:qFormat/>
    <w:rsid w:val="00C067D6"/>
    <w:rPr>
      <w:b/>
      <w:bCs/>
    </w:rPr>
  </w:style>
  <w:style w:type="paragraph" w:styleId="aa">
    <w:name w:val="List Paragraph"/>
    <w:basedOn w:val="a"/>
    <w:uiPriority w:val="34"/>
    <w:qFormat/>
    <w:rsid w:val="00C067D6"/>
    <w:pPr>
      <w:ind w:firstLineChars="200" w:firstLine="420"/>
    </w:pPr>
  </w:style>
  <w:style w:type="character" w:customStyle="1" w:styleId="Char1">
    <w:name w:val="页眉 Char"/>
    <w:basedOn w:val="a0"/>
    <w:link w:val="a5"/>
    <w:uiPriority w:val="99"/>
    <w:qFormat/>
    <w:rsid w:val="00C067D6"/>
    <w:rPr>
      <w:sz w:val="18"/>
      <w:szCs w:val="18"/>
    </w:rPr>
  </w:style>
  <w:style w:type="character" w:customStyle="1" w:styleId="Char0">
    <w:name w:val="页脚 Char"/>
    <w:basedOn w:val="a0"/>
    <w:link w:val="a4"/>
    <w:uiPriority w:val="99"/>
    <w:qFormat/>
    <w:rsid w:val="00C067D6"/>
    <w:rPr>
      <w:sz w:val="18"/>
      <w:szCs w:val="18"/>
    </w:rPr>
  </w:style>
  <w:style w:type="paragraph" w:styleId="ab">
    <w:name w:val="Balloon Text"/>
    <w:basedOn w:val="a"/>
    <w:link w:val="Char3"/>
    <w:uiPriority w:val="99"/>
    <w:semiHidden/>
    <w:unhideWhenUsed/>
    <w:rsid w:val="00940EED"/>
    <w:rPr>
      <w:sz w:val="18"/>
      <w:szCs w:val="18"/>
    </w:rPr>
  </w:style>
  <w:style w:type="character" w:customStyle="1" w:styleId="Char3">
    <w:name w:val="批注框文本 Char"/>
    <w:basedOn w:val="a0"/>
    <w:link w:val="ab"/>
    <w:uiPriority w:val="99"/>
    <w:semiHidden/>
    <w:rsid w:val="00940EED"/>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3DB436-573C-493E-BC24-6CC94B8DE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453</Words>
  <Characters>2584</Characters>
  <Application>Microsoft Office Word</Application>
  <DocSecurity>0</DocSecurity>
  <Lines>21</Lines>
  <Paragraphs>6</Paragraphs>
  <ScaleCrop>false</ScaleCrop>
  <Company/>
  <LinksUpToDate>false</LinksUpToDate>
  <CharactersWithSpaces>3031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warshipwang@sohu.com</dc:creator>
  <cp:lastModifiedBy>Lenovo User</cp:lastModifiedBy>
  <cp:revision>4</cp:revision>
  <dcterms:created xsi:type="dcterms:W3CDTF">2021-10-12T01:12:00Z</dcterms:created>
  <dcterms:modified xsi:type="dcterms:W3CDTF">2021-10-12T02:01:00Z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F0B6E47E26174AAC97FCB14DB8B2918E</vt:lpwstr>
  </property>
</Properties>
</file>